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D8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DA57D8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A57D8" w:rsidRPr="007144F9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4F9">
        <w:rPr>
          <w:rFonts w:ascii="Arial" w:hAnsi="Arial" w:cs="Arial"/>
          <w:b/>
          <w:sz w:val="32"/>
          <w:szCs w:val="32"/>
        </w:rPr>
        <w:t>АДМИНИСТРАЦИЯ</w:t>
      </w:r>
    </w:p>
    <w:p w:rsidR="00DA57D8" w:rsidRPr="007144F9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4F9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DA57D8" w:rsidRPr="007144F9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4F9">
        <w:rPr>
          <w:rFonts w:ascii="Arial" w:hAnsi="Arial" w:cs="Arial"/>
          <w:b/>
          <w:sz w:val="32"/>
          <w:szCs w:val="32"/>
        </w:rPr>
        <w:t>КУРСКОГО РАЙОНА</w:t>
      </w:r>
    </w:p>
    <w:p w:rsidR="00DA57D8" w:rsidRPr="007144F9" w:rsidRDefault="00DA57D8" w:rsidP="00DA57D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A57D8" w:rsidRPr="007144F9" w:rsidRDefault="00DA57D8" w:rsidP="00DA57D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7144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A57D8" w:rsidRPr="007144F9" w:rsidRDefault="00DA57D8" w:rsidP="00DA57D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DA57D8" w:rsidRPr="007144F9" w:rsidRDefault="00DA57D8" w:rsidP="00DA57D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7144F9">
        <w:rPr>
          <w:rFonts w:ascii="Arial" w:eastAsia="Times New Roman" w:hAnsi="Arial" w:cs="Arial"/>
          <w:b/>
          <w:sz w:val="32"/>
          <w:szCs w:val="32"/>
        </w:rPr>
        <w:t>от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 xml:space="preserve"> _____________ </w:t>
      </w:r>
      <w:r w:rsidRPr="007144F9">
        <w:rPr>
          <w:rFonts w:ascii="Arial" w:eastAsia="Times New Roman" w:hAnsi="Arial" w:cs="Arial"/>
          <w:b/>
          <w:sz w:val="32"/>
          <w:szCs w:val="32"/>
          <w:lang w:val="ru-RU"/>
        </w:rPr>
        <w:t>2022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 xml:space="preserve"> года </w:t>
      </w:r>
      <w:r w:rsidRPr="007144F9">
        <w:rPr>
          <w:rFonts w:ascii="Arial" w:eastAsia="Times New Roman" w:hAnsi="Arial" w:cs="Arial"/>
          <w:b/>
          <w:sz w:val="32"/>
          <w:szCs w:val="32"/>
          <w:lang w:val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_______</w:t>
      </w:r>
    </w:p>
    <w:p w:rsidR="00DA57D8" w:rsidRPr="007144F9" w:rsidRDefault="00DA57D8" w:rsidP="00DA57D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DA57D8" w:rsidRPr="007144F9" w:rsidRDefault="00DA57D8" w:rsidP="00DA57D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144F9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Администрации Клюквинского сельсовета Курского района от </w:t>
      </w:r>
      <w:r w:rsidRPr="007144F9">
        <w:rPr>
          <w:rFonts w:ascii="Arial" w:eastAsia="Times New Roman" w:hAnsi="Arial" w:cs="Arial"/>
          <w:b/>
          <w:sz w:val="32"/>
          <w:szCs w:val="32"/>
          <w:lang w:val="ru-RU"/>
        </w:rPr>
        <w:t>25.12.</w:t>
      </w:r>
      <w:r w:rsidRPr="007144F9">
        <w:rPr>
          <w:rFonts w:ascii="Arial" w:eastAsia="Times New Roman" w:hAnsi="Arial" w:cs="Arial"/>
          <w:b/>
          <w:sz w:val="32"/>
          <w:szCs w:val="32"/>
        </w:rPr>
        <w:t xml:space="preserve">2019 г. </w:t>
      </w:r>
      <w:r w:rsidRPr="007144F9">
        <w:rPr>
          <w:rFonts w:ascii="Arial" w:eastAsia="Times New Roman" w:hAnsi="Arial" w:cs="Arial"/>
          <w:b/>
          <w:sz w:val="32"/>
          <w:szCs w:val="32"/>
          <w:lang w:val="ru-RU"/>
        </w:rPr>
        <w:t>№ 226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144F9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</w:t>
      </w:r>
    </w:p>
    <w:p w:rsidR="00DA57D8" w:rsidRPr="007144F9" w:rsidRDefault="00DA57D8" w:rsidP="00DA57D8">
      <w:pPr>
        <w:spacing w:line="240" w:lineRule="auto"/>
        <w:jc w:val="center"/>
        <w:rPr>
          <w:rFonts w:ascii="Arial" w:eastAsiaTheme="minorEastAsia" w:hAnsi="Arial" w:cs="Arial"/>
          <w:b/>
          <w:kern w:val="0"/>
          <w:sz w:val="32"/>
          <w:szCs w:val="32"/>
          <w:lang w:val="ru-RU" w:eastAsia="ru-RU" w:bidi="ar-SA"/>
        </w:rPr>
      </w:pPr>
      <w:r w:rsidRPr="007144F9">
        <w:rPr>
          <w:rFonts w:ascii="Arial" w:hAnsi="Arial" w:cs="Arial"/>
          <w:b/>
          <w:sz w:val="32"/>
          <w:szCs w:val="32"/>
        </w:rPr>
        <w:t>«Благоустройство территории Клюквинского сельсовета Курского района Курской области»</w:t>
      </w:r>
    </w:p>
    <w:p w:rsidR="00DA57D8" w:rsidRPr="007144F9" w:rsidRDefault="00DA57D8" w:rsidP="00DA57D8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DA57D8" w:rsidRDefault="00DA57D8" w:rsidP="00DA57D8">
      <w:pPr>
        <w:tabs>
          <w:tab w:val="left" w:pos="851"/>
          <w:tab w:val="left" w:pos="8789"/>
        </w:tabs>
        <w:ind w:right="56" w:firstLine="851"/>
        <w:jc w:val="both"/>
        <w:rPr>
          <w:rFonts w:ascii="Arial" w:hAnsi="Arial" w:cs="Arial"/>
          <w:lang w:val="ru-RU"/>
        </w:rPr>
      </w:pPr>
      <w:r w:rsidRPr="002A2250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Клюквинского сельсовета Курского района Курской области от 30 декабря 2013 г. № 194 «Об утверждении Порядка разработки, реализации и оценки эффективности муниципальных программ Клюквинского сельсовета Курского района Курской области», Администрация Клюквинского сельсовета Курского района </w:t>
      </w:r>
    </w:p>
    <w:p w:rsidR="00DA57D8" w:rsidRPr="002A2250" w:rsidRDefault="00DA57D8" w:rsidP="00DA57D8">
      <w:pPr>
        <w:tabs>
          <w:tab w:val="left" w:pos="851"/>
          <w:tab w:val="left" w:pos="8789"/>
        </w:tabs>
        <w:ind w:right="56" w:firstLine="851"/>
        <w:jc w:val="both"/>
        <w:rPr>
          <w:rFonts w:ascii="Arial" w:eastAsiaTheme="minorEastAsia" w:hAnsi="Arial" w:cs="Arial"/>
          <w:lang w:val="ru-RU"/>
        </w:rPr>
      </w:pPr>
    </w:p>
    <w:p w:rsidR="00DA57D8" w:rsidRDefault="00DA57D8" w:rsidP="00DA57D8">
      <w:pPr>
        <w:pStyle w:val="a4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2A2250">
        <w:rPr>
          <w:rFonts w:ascii="Arial" w:hAnsi="Arial" w:cs="Arial"/>
          <w:b/>
          <w:sz w:val="24"/>
          <w:szCs w:val="24"/>
        </w:rPr>
        <w:t>ПОСТАНОВЛЯЕТ:</w:t>
      </w:r>
    </w:p>
    <w:p w:rsidR="00DA57D8" w:rsidRPr="002A2250" w:rsidRDefault="00DA57D8" w:rsidP="00DA57D8">
      <w:pPr>
        <w:pStyle w:val="a4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DA57D8" w:rsidRPr="002A2250" w:rsidRDefault="00DA57D8" w:rsidP="00DA57D8">
      <w:pPr>
        <w:ind w:firstLine="851"/>
        <w:jc w:val="both"/>
        <w:rPr>
          <w:rFonts w:ascii="Arial" w:hAnsi="Arial" w:cs="Arial"/>
          <w:lang w:val="ru-RU"/>
        </w:rPr>
      </w:pPr>
      <w:r w:rsidRPr="002A2250">
        <w:rPr>
          <w:rFonts w:ascii="Arial" w:hAnsi="Arial" w:cs="Arial"/>
        </w:rPr>
        <w:t>1.</w:t>
      </w:r>
      <w:r w:rsidRPr="002A2250">
        <w:rPr>
          <w:rFonts w:ascii="Arial" w:hAnsi="Arial" w:cs="Arial"/>
          <w:lang w:val="ru-RU"/>
        </w:rPr>
        <w:t xml:space="preserve"> Внести изменения в постановление Администрации Клюквинского сельсовета Курского района от 25.12.2019 г. № 226 «Об утверждении муниципальной программы «Благоустройство территории Клюквинского сельсовета Курского района Курской области»:</w:t>
      </w:r>
    </w:p>
    <w:p w:rsidR="00DA57D8" w:rsidRPr="002A2250" w:rsidRDefault="00DA57D8" w:rsidP="00DA57D8">
      <w:pPr>
        <w:ind w:firstLine="851"/>
        <w:jc w:val="both"/>
        <w:rPr>
          <w:rFonts w:ascii="Arial" w:hAnsi="Arial" w:cs="Arial"/>
        </w:rPr>
      </w:pPr>
      <w:r w:rsidRPr="002A2250">
        <w:rPr>
          <w:rFonts w:ascii="Arial" w:hAnsi="Arial" w:cs="Arial"/>
          <w:lang w:val="ru-RU"/>
        </w:rPr>
        <w:t xml:space="preserve">1.1. </w:t>
      </w:r>
      <w:r w:rsidRPr="002A2250">
        <w:rPr>
          <w:rFonts w:ascii="Arial" w:hAnsi="Arial" w:cs="Arial"/>
        </w:rPr>
        <w:t xml:space="preserve">Муниципальную программу «Благоустройство территории  Клюквинского сельсовета Курского района Курской области» </w:t>
      </w:r>
      <w:r w:rsidRPr="002A2250">
        <w:rPr>
          <w:rFonts w:ascii="Arial" w:hAnsi="Arial" w:cs="Arial"/>
          <w:lang w:val="ru-RU"/>
        </w:rPr>
        <w:t>изложить в новой редакции согласно При</w:t>
      </w:r>
      <w:r w:rsidRPr="002A2250">
        <w:rPr>
          <w:rFonts w:ascii="Arial" w:hAnsi="Arial" w:cs="Arial"/>
        </w:rPr>
        <w:t>ложени</w:t>
      </w:r>
      <w:r w:rsidRPr="002A2250">
        <w:rPr>
          <w:rFonts w:ascii="Arial" w:hAnsi="Arial" w:cs="Arial"/>
          <w:lang w:val="ru-RU"/>
        </w:rPr>
        <w:t>ю</w:t>
      </w:r>
      <w:r w:rsidRPr="002A2250">
        <w:rPr>
          <w:rFonts w:ascii="Arial" w:hAnsi="Arial" w:cs="Arial"/>
        </w:rPr>
        <w:t xml:space="preserve">. </w:t>
      </w:r>
    </w:p>
    <w:p w:rsidR="00DA57D8" w:rsidRPr="002A2250" w:rsidRDefault="00DA57D8" w:rsidP="00DA57D8">
      <w:pPr>
        <w:ind w:firstLine="851"/>
        <w:jc w:val="both"/>
        <w:rPr>
          <w:rFonts w:ascii="Arial" w:hAnsi="Arial" w:cs="Arial"/>
        </w:rPr>
      </w:pPr>
      <w:r w:rsidRPr="002A2250">
        <w:rPr>
          <w:rFonts w:ascii="Arial" w:hAnsi="Arial" w:cs="Arial"/>
          <w:lang w:val="ru-RU"/>
        </w:rPr>
        <w:t>2</w:t>
      </w:r>
      <w:r w:rsidRPr="002A225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A57D8" w:rsidRPr="002A2250" w:rsidRDefault="00DA57D8" w:rsidP="00DA57D8">
      <w:pPr>
        <w:ind w:firstLine="851"/>
        <w:jc w:val="both"/>
        <w:rPr>
          <w:rFonts w:ascii="Arial" w:hAnsi="Arial" w:cs="Arial"/>
        </w:rPr>
      </w:pPr>
      <w:r w:rsidRPr="002A2250">
        <w:rPr>
          <w:rFonts w:ascii="Arial" w:hAnsi="Arial" w:cs="Arial"/>
          <w:lang w:val="ru-RU"/>
        </w:rPr>
        <w:t>3</w:t>
      </w:r>
      <w:r w:rsidRPr="002A2250">
        <w:rPr>
          <w:rFonts w:ascii="Arial" w:hAnsi="Arial" w:cs="Arial"/>
        </w:rPr>
        <w:t>. Настоящее Постановление вступает в силу с момента его подписания и подлежит размещению на официальном сайте Администрации Клюквинского сельсовета Курского района Курской области в сети «Интернет».</w:t>
      </w:r>
    </w:p>
    <w:p w:rsidR="00DA57D8" w:rsidRPr="002A2250" w:rsidRDefault="00DA57D8" w:rsidP="00DA57D8">
      <w:pPr>
        <w:ind w:firstLine="540"/>
        <w:jc w:val="both"/>
        <w:rPr>
          <w:rFonts w:ascii="Arial" w:hAnsi="Arial" w:cs="Arial"/>
        </w:rPr>
      </w:pPr>
    </w:p>
    <w:p w:rsidR="00DA57D8" w:rsidRPr="002A2250" w:rsidRDefault="00DA57D8" w:rsidP="00DA57D8">
      <w:pPr>
        <w:rPr>
          <w:rFonts w:ascii="Arial" w:hAnsi="Arial" w:cs="Arial"/>
          <w:lang w:val="ru-RU"/>
        </w:rPr>
      </w:pPr>
    </w:p>
    <w:p w:rsidR="00DA57D8" w:rsidRPr="002A2250" w:rsidRDefault="00DA57D8" w:rsidP="00DA57D8">
      <w:pPr>
        <w:rPr>
          <w:rFonts w:ascii="Arial" w:hAnsi="Arial" w:cs="Arial"/>
        </w:rPr>
      </w:pPr>
      <w:r w:rsidRPr="002A2250">
        <w:rPr>
          <w:rFonts w:ascii="Arial" w:hAnsi="Arial" w:cs="Arial"/>
        </w:rPr>
        <w:t>Глава Клюквинского сельсовета</w:t>
      </w:r>
    </w:p>
    <w:p w:rsidR="00DA57D8" w:rsidRPr="002A2250" w:rsidRDefault="00DA57D8" w:rsidP="00DA57D8">
      <w:pPr>
        <w:rPr>
          <w:rFonts w:ascii="Arial" w:hAnsi="Arial" w:cs="Arial"/>
          <w:b/>
          <w:lang w:val="ru-RU"/>
        </w:rPr>
      </w:pPr>
      <w:r w:rsidRPr="002A2250">
        <w:rPr>
          <w:rFonts w:ascii="Arial" w:hAnsi="Arial" w:cs="Arial"/>
        </w:rPr>
        <w:t xml:space="preserve">Курского района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</w:t>
      </w:r>
      <w:r w:rsidRPr="002A2250">
        <w:rPr>
          <w:rFonts w:ascii="Arial" w:hAnsi="Arial" w:cs="Arial"/>
        </w:rPr>
        <w:t xml:space="preserve">  В.Л. Лыков</w:t>
      </w:r>
    </w:p>
    <w:p w:rsidR="00DA57D8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57D8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57D8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57D8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57D8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A57D8" w:rsidRPr="002A2250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</w:rPr>
      </w:pPr>
      <w:r w:rsidRPr="002A2250">
        <w:rPr>
          <w:rFonts w:ascii="Arial" w:hAnsi="Arial" w:cs="Arial"/>
          <w:b/>
          <w:lang w:val="ru-RU"/>
        </w:rPr>
        <w:t>ПАСП</w:t>
      </w:r>
      <w:r w:rsidRPr="002A2250">
        <w:rPr>
          <w:rFonts w:ascii="Arial" w:hAnsi="Arial" w:cs="Arial"/>
          <w:b/>
        </w:rPr>
        <w:t>ОРТ</w:t>
      </w:r>
    </w:p>
    <w:p w:rsidR="00DA57D8" w:rsidRPr="002A2250" w:rsidRDefault="00DA57D8" w:rsidP="00DA57D8">
      <w:pPr>
        <w:tabs>
          <w:tab w:val="left" w:pos="3020"/>
        </w:tabs>
        <w:jc w:val="center"/>
        <w:rPr>
          <w:rFonts w:ascii="Arial" w:hAnsi="Arial" w:cs="Arial"/>
          <w:b/>
        </w:rPr>
      </w:pPr>
      <w:r w:rsidRPr="002A2250">
        <w:rPr>
          <w:rFonts w:ascii="Arial" w:hAnsi="Arial" w:cs="Arial"/>
          <w:b/>
        </w:rPr>
        <w:t xml:space="preserve">муниципальной     программы                                             </w:t>
      </w:r>
    </w:p>
    <w:p w:rsidR="00DA57D8" w:rsidRPr="002A2250" w:rsidRDefault="00DA57D8" w:rsidP="00DA57D8">
      <w:pPr>
        <w:tabs>
          <w:tab w:val="left" w:pos="3020"/>
        </w:tabs>
        <w:jc w:val="center"/>
        <w:rPr>
          <w:rFonts w:ascii="Arial" w:hAnsi="Arial" w:cs="Arial"/>
          <w:lang w:val="ru-RU"/>
        </w:rPr>
      </w:pPr>
      <w:r w:rsidRPr="002A2250">
        <w:rPr>
          <w:rFonts w:ascii="Arial" w:hAnsi="Arial" w:cs="Arial"/>
          <w:b/>
        </w:rPr>
        <w:t>«</w:t>
      </w:r>
      <w:r w:rsidRPr="002A2250">
        <w:rPr>
          <w:rFonts w:ascii="Arial" w:hAnsi="Arial" w:cs="Arial"/>
          <w:b/>
          <w:lang w:val="ru-RU"/>
        </w:rPr>
        <w:t>Благоустройство территории Клюквинского сельсовета Курского района Курской области</w:t>
      </w:r>
      <w:r w:rsidRPr="002A2250">
        <w:rPr>
          <w:rFonts w:ascii="Arial" w:hAnsi="Arial" w:cs="Arial"/>
          <w:b/>
        </w:rPr>
        <w:t>»</w:t>
      </w:r>
    </w:p>
    <w:p w:rsidR="00DA57D8" w:rsidRPr="002A2250" w:rsidRDefault="00DA57D8" w:rsidP="00DA57D8">
      <w:pPr>
        <w:tabs>
          <w:tab w:val="left" w:pos="3020"/>
        </w:tabs>
        <w:jc w:val="center"/>
        <w:rPr>
          <w:rFonts w:ascii="Arial" w:hAnsi="Arial" w:cs="Arial"/>
          <w:lang w:val="ru-RU"/>
        </w:rPr>
      </w:pPr>
    </w:p>
    <w:tbl>
      <w:tblPr>
        <w:tblW w:w="9286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5921"/>
      </w:tblGrid>
      <w:tr w:rsidR="00DA57D8" w:rsidRPr="002A2250" w:rsidTr="00DA57D8">
        <w:trPr>
          <w:trHeight w:val="527"/>
        </w:trPr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5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Администрация Клюквинского сельсовета Курского  района Курской области</w:t>
            </w:r>
          </w:p>
        </w:tc>
      </w:tr>
      <w:tr w:rsidR="00DA57D8" w:rsidRPr="002A2250" w:rsidTr="00DA57D8">
        <w:trPr>
          <w:trHeight w:val="271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нет</w:t>
            </w:r>
          </w:p>
        </w:tc>
      </w:tr>
      <w:tr w:rsidR="00DA57D8" w:rsidRPr="002A2250" w:rsidTr="00DA57D8">
        <w:trPr>
          <w:trHeight w:val="542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Администрация Клюквинского сельсовета Курского      района Курской области </w:t>
            </w:r>
          </w:p>
        </w:tc>
      </w:tr>
      <w:tr w:rsidR="00DA57D8" w:rsidRPr="002A2250" w:rsidTr="00DA57D8">
        <w:trPr>
          <w:trHeight w:val="82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Подпрограммы</w:t>
            </w:r>
          </w:p>
          <w:p w:rsidR="00DA57D8" w:rsidRPr="002A2250" w:rsidRDefault="00DA57D8" w:rsidP="00DA57D8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>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pStyle w:val="11"/>
              <w:jc w:val="center"/>
              <w:rPr>
                <w:rFonts w:ascii="Arial" w:hAnsi="Arial" w:cs="Arial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>Благоустройство населенных пунктов поселения</w:t>
            </w:r>
          </w:p>
        </w:tc>
      </w:tr>
      <w:tr w:rsidR="00DA57D8" w:rsidRPr="002A2250" w:rsidTr="00DA57D8">
        <w:trPr>
          <w:trHeight w:val="557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eastAsia="Calibri" w:hAnsi="Arial" w:cs="Arial"/>
              </w:rPr>
            </w:pPr>
            <w:r w:rsidRPr="002A2250">
              <w:rPr>
                <w:rFonts w:ascii="Arial" w:hAnsi="Arial" w:cs="Arial"/>
              </w:rPr>
              <w:t xml:space="preserve">Программно-целевые инструменты 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eastAsia="Calibri" w:hAnsi="Arial" w:cs="Arial"/>
              </w:rPr>
              <w:t>отсутствуют</w:t>
            </w:r>
          </w:p>
        </w:tc>
      </w:tr>
      <w:tr w:rsidR="00DA57D8" w:rsidRPr="002A2250" w:rsidTr="00DA57D8">
        <w:trPr>
          <w:trHeight w:val="301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Цель программы   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 xml:space="preserve"> Повышение общего  уровня благоустройства поселения</w:t>
            </w:r>
          </w:p>
        </w:tc>
      </w:tr>
      <w:tr w:rsidR="00DA57D8" w:rsidRPr="002A2250" w:rsidTr="00DA57D8">
        <w:trPr>
          <w:trHeight w:val="275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tabs>
                <w:tab w:val="left" w:pos="3920"/>
              </w:tabs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Задачи   программы 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pStyle w:val="12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>1.Обеспечение благоустройства населенных пунктов поселения;</w:t>
            </w:r>
          </w:p>
          <w:p w:rsidR="00DA57D8" w:rsidRPr="002A2250" w:rsidRDefault="00DA57D8" w:rsidP="00DA57D8">
            <w:pPr>
              <w:pStyle w:val="12"/>
              <w:numPr>
                <w:ilvl w:val="1"/>
                <w:numId w:val="1"/>
              </w:numPr>
              <w:ind w:left="0"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>Обеспечение благоустройства мест захоронения;</w:t>
            </w:r>
          </w:p>
          <w:p w:rsidR="00DA57D8" w:rsidRPr="002A2250" w:rsidRDefault="00DA57D8" w:rsidP="00DA57D8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 xml:space="preserve">      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DA57D8" w:rsidRPr="002A2250" w:rsidRDefault="00DA57D8" w:rsidP="00DA57D8">
            <w:pPr>
              <w:pStyle w:val="12"/>
              <w:widowControl w:val="0"/>
              <w:spacing w:line="100" w:lineRule="atLeast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>4.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  <w:p w:rsidR="00DA57D8" w:rsidRPr="002A2250" w:rsidRDefault="00DA57D8" w:rsidP="00DA57D8">
            <w:pPr>
              <w:pStyle w:val="12"/>
              <w:widowControl w:val="0"/>
              <w:spacing w:line="100" w:lineRule="atLeast"/>
              <w:ind w:firstLine="5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250">
              <w:rPr>
                <w:rFonts w:ascii="Arial" w:hAnsi="Arial" w:cs="Arial"/>
                <w:sz w:val="24"/>
                <w:szCs w:val="24"/>
              </w:rPr>
              <w:t>5. Обеспечение благоустройства площадок (мест) накопления твердых коммунальных отходов.</w:t>
            </w:r>
          </w:p>
        </w:tc>
      </w:tr>
      <w:tr w:rsidR="00DA57D8" w:rsidRPr="002A2250" w:rsidTr="00DA57D8">
        <w:trPr>
          <w:trHeight w:val="557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  <w:lang w:val="ru-RU"/>
              </w:rPr>
              <w:t>- уровень освещенности населенных пунктов, %;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  <w:lang w:val="ru-RU"/>
              </w:rPr>
              <w:t xml:space="preserve">- уровень благоустройства населенных пунктов, %; </w:t>
            </w:r>
          </w:p>
          <w:p w:rsidR="00DA57D8" w:rsidRPr="002A2250" w:rsidRDefault="00DA57D8" w:rsidP="00DA57D8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  <w:lang w:val="ru-RU"/>
              </w:rPr>
              <w:t>-уровень благоустройства действующих кладбищ, %;</w:t>
            </w:r>
          </w:p>
          <w:p w:rsidR="00DA57D8" w:rsidRPr="002A2250" w:rsidRDefault="00DA57D8" w:rsidP="00DA57D8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  <w:lang w:val="ru-RU"/>
              </w:rPr>
              <w:t xml:space="preserve">-уровень </w:t>
            </w:r>
            <w:r w:rsidRPr="002A2250">
              <w:rPr>
                <w:rFonts w:ascii="Arial" w:eastAsia="Calibri" w:hAnsi="Arial" w:cs="Arial"/>
                <w:lang w:val="ru-RU"/>
              </w:rPr>
              <w:t>обустройства мест массового отдыха населения, %;</w:t>
            </w:r>
          </w:p>
          <w:p w:rsidR="00DA57D8" w:rsidRPr="002A2250" w:rsidRDefault="00DA57D8" w:rsidP="00DA57D8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  <w:lang w:val="ru-RU"/>
              </w:rPr>
              <w:t>- уровень обустройства площадок (мест) накопления твердых коммунальных отходов, %.</w:t>
            </w:r>
          </w:p>
        </w:tc>
      </w:tr>
      <w:tr w:rsidR="00DA57D8" w:rsidRPr="002A2250" w:rsidTr="00DA57D8">
        <w:trPr>
          <w:trHeight w:val="542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2020 – 2024 годы.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</w:p>
        </w:tc>
      </w:tr>
      <w:tr w:rsidR="00DA57D8" w:rsidRPr="002A2250" w:rsidTr="00DA57D8">
        <w:trPr>
          <w:trHeight w:val="5549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Объёмы  бюджетных ассигнований программы: 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Общий  объём  финансирования  </w:t>
            </w:r>
            <w:r w:rsidRPr="002A2250">
              <w:rPr>
                <w:rFonts w:ascii="Arial" w:hAnsi="Arial" w:cs="Arial"/>
                <w:lang w:val="ru-RU"/>
              </w:rPr>
              <w:t>П</w:t>
            </w:r>
            <w:r w:rsidRPr="002A2250">
              <w:rPr>
                <w:rFonts w:ascii="Arial" w:hAnsi="Arial" w:cs="Arial"/>
              </w:rPr>
              <w:t xml:space="preserve">рограммы   в  2020– 2024 гг.  </w:t>
            </w:r>
            <w:r w:rsidRPr="002A2250">
              <w:rPr>
                <w:rFonts w:ascii="Arial" w:hAnsi="Arial" w:cs="Arial"/>
                <w:lang w:val="ru-RU"/>
              </w:rPr>
              <w:t>С</w:t>
            </w:r>
            <w:r w:rsidRPr="002A2250">
              <w:rPr>
                <w:rFonts w:ascii="Arial" w:hAnsi="Arial" w:cs="Arial"/>
              </w:rPr>
              <w:t xml:space="preserve">оставляет </w:t>
            </w:r>
            <w:r w:rsidRPr="002A2250">
              <w:rPr>
                <w:rFonts w:ascii="Arial" w:hAnsi="Arial" w:cs="Arial"/>
                <w:lang w:val="ru-RU"/>
              </w:rPr>
              <w:t>49985330,00</w:t>
            </w:r>
            <w:r w:rsidRPr="002A2250">
              <w:rPr>
                <w:rFonts w:ascii="Arial" w:hAnsi="Arial" w:cs="Arial"/>
              </w:rPr>
              <w:t xml:space="preserve"> рублей.       </w:t>
            </w:r>
          </w:p>
          <w:p w:rsidR="00DA57D8" w:rsidRPr="002A2250" w:rsidRDefault="00DA57D8" w:rsidP="00DA57D8">
            <w:pPr>
              <w:tabs>
                <w:tab w:val="left" w:pos="3820"/>
              </w:tabs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>Источник финансирования – бюджет Клюквинского сельсовета Курского района Курской области</w:t>
            </w:r>
            <w:r w:rsidR="000E1CA1">
              <w:rPr>
                <w:rFonts w:ascii="Arial" w:hAnsi="Arial" w:cs="Arial"/>
                <w:lang w:val="ru-RU"/>
              </w:rPr>
              <w:t>.-53667606</w:t>
            </w:r>
            <w:r w:rsidRPr="002A2250">
              <w:rPr>
                <w:rFonts w:ascii="Arial" w:hAnsi="Arial" w:cs="Arial"/>
                <w:lang w:val="ru-RU"/>
              </w:rPr>
              <w:t>.00руб</w:t>
            </w:r>
          </w:p>
          <w:p w:rsidR="00DA57D8" w:rsidRPr="002A2250" w:rsidRDefault="000E1CA1" w:rsidP="00DA57D8">
            <w:pPr>
              <w:tabs>
                <w:tab w:val="left" w:pos="38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областной бюджет-1865455</w:t>
            </w:r>
            <w:r w:rsidR="00DA57D8" w:rsidRPr="002A2250">
              <w:rPr>
                <w:rFonts w:ascii="Arial" w:hAnsi="Arial" w:cs="Arial"/>
                <w:lang w:val="ru-RU"/>
              </w:rPr>
              <w:t>,00руб</w:t>
            </w:r>
          </w:p>
          <w:p w:rsidR="00DA57D8" w:rsidRPr="002A2250" w:rsidRDefault="00DA57D8" w:rsidP="00DA57D8">
            <w:pPr>
              <w:tabs>
                <w:tab w:val="left" w:pos="3820"/>
              </w:tabs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Объем</w:t>
            </w:r>
            <w:r w:rsidRPr="002A2250">
              <w:rPr>
                <w:rFonts w:ascii="Arial" w:hAnsi="Arial" w:cs="Arial"/>
                <w:lang w:val="ru-RU"/>
              </w:rPr>
              <w:t>ы</w:t>
            </w:r>
            <w:r w:rsidRPr="002A2250">
              <w:rPr>
                <w:rFonts w:ascii="Arial" w:hAnsi="Arial" w:cs="Arial"/>
              </w:rPr>
              <w:t xml:space="preserve"> финансирования по годам:                                                             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 xml:space="preserve">  2020 год </w:t>
            </w:r>
            <w:r w:rsidRPr="002A2250">
              <w:rPr>
                <w:rFonts w:ascii="Arial" w:hAnsi="Arial" w:cs="Arial"/>
                <w:lang w:val="ru-RU"/>
              </w:rPr>
              <w:t>–</w:t>
            </w:r>
            <w:r w:rsidRPr="002A2250">
              <w:rPr>
                <w:rFonts w:ascii="Arial" w:hAnsi="Arial" w:cs="Arial"/>
              </w:rPr>
              <w:t xml:space="preserve"> 7130000,00 рублей</w:t>
            </w:r>
            <w:r w:rsidRPr="002A2250">
              <w:rPr>
                <w:rFonts w:ascii="Arial" w:hAnsi="Arial" w:cs="Arial"/>
                <w:lang w:val="ru-RU"/>
              </w:rPr>
              <w:t xml:space="preserve">, в том числе : 7130000,00 рублей - </w:t>
            </w:r>
            <w:r w:rsidRPr="002A2250">
              <w:rPr>
                <w:rFonts w:ascii="Arial" w:hAnsi="Arial" w:cs="Arial"/>
              </w:rPr>
              <w:t>бюджет Клюквинского сельсовета Курского района Курской области</w:t>
            </w:r>
            <w:r w:rsidRPr="002A2250">
              <w:rPr>
                <w:rFonts w:ascii="Arial" w:hAnsi="Arial" w:cs="Arial"/>
                <w:lang w:val="ru-RU"/>
              </w:rPr>
              <w:t>;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</w:rPr>
              <w:t>2021 год —</w:t>
            </w:r>
            <w:r w:rsidRPr="002A2250">
              <w:rPr>
                <w:rFonts w:ascii="Arial" w:hAnsi="Arial" w:cs="Arial"/>
                <w:lang w:val="ru-RU"/>
              </w:rPr>
              <w:t xml:space="preserve"> 14000000,00</w:t>
            </w:r>
            <w:r w:rsidRPr="002A2250">
              <w:rPr>
                <w:rFonts w:ascii="Arial" w:hAnsi="Arial" w:cs="Arial"/>
              </w:rPr>
              <w:t xml:space="preserve"> рублей</w:t>
            </w:r>
            <w:r w:rsidRPr="002A2250">
              <w:rPr>
                <w:rFonts w:ascii="Arial" w:hAnsi="Arial" w:cs="Arial"/>
                <w:lang w:val="ru-RU"/>
              </w:rPr>
              <w:t xml:space="preserve">, в том числе : 13413745,00 рублей - </w:t>
            </w:r>
            <w:r w:rsidRPr="002A2250">
              <w:rPr>
                <w:rFonts w:ascii="Arial" w:hAnsi="Arial" w:cs="Arial"/>
              </w:rPr>
              <w:t>бюджет Клюквинского сельсовета Курского района Курской област</w:t>
            </w:r>
            <w:r w:rsidRPr="002A2250">
              <w:rPr>
                <w:rFonts w:ascii="Arial" w:hAnsi="Arial" w:cs="Arial"/>
                <w:lang w:val="ru-RU"/>
              </w:rPr>
              <w:t>и;586255.00-областной бюджет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 xml:space="preserve">  2022 год– </w:t>
            </w:r>
            <w:r w:rsidR="00AF7EF1">
              <w:rPr>
                <w:rFonts w:ascii="Arial" w:hAnsi="Arial" w:cs="Arial"/>
                <w:lang w:val="ru-RU"/>
              </w:rPr>
              <w:t>18277606</w:t>
            </w:r>
            <w:r w:rsidRPr="002A2250">
              <w:rPr>
                <w:rFonts w:ascii="Arial" w:hAnsi="Arial" w:cs="Arial"/>
                <w:lang w:val="ru-RU"/>
              </w:rPr>
              <w:t>,</w:t>
            </w:r>
            <w:r w:rsidR="00AF7EF1">
              <w:rPr>
                <w:rFonts w:ascii="Arial" w:hAnsi="Arial" w:cs="Arial"/>
                <w:lang w:val="ru-RU"/>
              </w:rPr>
              <w:t>00рублей, в том числе : 16998406</w:t>
            </w:r>
            <w:r w:rsidRPr="002A2250">
              <w:rPr>
                <w:rFonts w:ascii="Arial" w:hAnsi="Arial" w:cs="Arial"/>
                <w:lang w:val="ru-RU"/>
              </w:rPr>
              <w:t xml:space="preserve">,00 рублей - </w:t>
            </w:r>
            <w:r w:rsidRPr="002A2250">
              <w:rPr>
                <w:rFonts w:ascii="Arial" w:hAnsi="Arial" w:cs="Arial"/>
              </w:rPr>
              <w:t>бюджет Клюквинского сельсовета Курского района Курской области</w:t>
            </w:r>
            <w:r w:rsidRPr="002A2250">
              <w:rPr>
                <w:rFonts w:ascii="Arial" w:hAnsi="Arial" w:cs="Arial"/>
                <w:lang w:val="ru-RU"/>
              </w:rPr>
              <w:t>;</w:t>
            </w:r>
          </w:p>
          <w:p w:rsidR="00DA57D8" w:rsidRPr="002A2250" w:rsidRDefault="00DA57D8" w:rsidP="00DA57D8">
            <w:pPr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  <w:lang w:val="ru-RU"/>
              </w:rPr>
              <w:t>обла</w:t>
            </w:r>
            <w:r w:rsidR="00AF7EF1">
              <w:rPr>
                <w:rFonts w:ascii="Arial" w:hAnsi="Arial" w:cs="Arial"/>
                <w:lang w:val="ru-RU"/>
              </w:rPr>
              <w:t>стной бюджет и федеральный-12792</w:t>
            </w:r>
            <w:r w:rsidRPr="002A2250">
              <w:rPr>
                <w:rFonts w:ascii="Arial" w:hAnsi="Arial" w:cs="Arial"/>
                <w:lang w:val="ru-RU"/>
              </w:rPr>
              <w:t>00.00рублей</w:t>
            </w:r>
          </w:p>
          <w:p w:rsidR="00DA57D8" w:rsidRPr="002A2250" w:rsidRDefault="00DA57D8" w:rsidP="00DA57D8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 xml:space="preserve">  2023 год–</w:t>
            </w:r>
            <w:r w:rsidRPr="002A2250">
              <w:rPr>
                <w:rFonts w:ascii="Arial" w:hAnsi="Arial" w:cs="Arial"/>
                <w:lang w:val="ru-RU"/>
              </w:rPr>
              <w:t xml:space="preserve"> 7130000,00 рублей, в том числе : 7130000,00 рублей - бюджет Клюквинского сельсовета Курского района Курской области ;</w:t>
            </w:r>
          </w:p>
          <w:p w:rsidR="00DA57D8" w:rsidRPr="002A2250" w:rsidRDefault="00DA57D8" w:rsidP="00DA57D8">
            <w:pPr>
              <w:tabs>
                <w:tab w:val="left" w:pos="3840"/>
              </w:tabs>
              <w:jc w:val="both"/>
              <w:rPr>
                <w:rFonts w:ascii="Arial" w:hAnsi="Arial" w:cs="Arial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 xml:space="preserve">  2024 год – 7130000,00 рублей, в том </w:t>
            </w:r>
            <w:proofErr w:type="gramStart"/>
            <w:r w:rsidRPr="002A2250">
              <w:rPr>
                <w:rFonts w:ascii="Arial" w:eastAsia="Calibri" w:hAnsi="Arial" w:cs="Arial"/>
                <w:lang w:val="ru-RU"/>
              </w:rPr>
              <w:t>числе :</w:t>
            </w:r>
            <w:proofErr w:type="gramEnd"/>
            <w:r w:rsidRPr="002A2250">
              <w:rPr>
                <w:rFonts w:ascii="Arial" w:eastAsia="Calibri" w:hAnsi="Arial" w:cs="Arial"/>
                <w:lang w:val="ru-RU"/>
              </w:rPr>
              <w:t xml:space="preserve"> 7130000,00 рублей - бюджет Клюквинского сельсовета Курского района Курской области.</w:t>
            </w:r>
          </w:p>
        </w:tc>
      </w:tr>
      <w:tr w:rsidR="00DA57D8" w:rsidRPr="002A2250" w:rsidTr="00DA57D8">
        <w:trPr>
          <w:trHeight w:val="1135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7D8" w:rsidRPr="002A2250" w:rsidRDefault="00DA57D8" w:rsidP="00DA57D8">
            <w:pPr>
              <w:tabs>
                <w:tab w:val="left" w:pos="3060"/>
              </w:tabs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hAnsi="Arial" w:cs="Arial"/>
              </w:rPr>
              <w:t>Ожидаемые результаты   реализации Программы</w:t>
            </w:r>
          </w:p>
        </w:tc>
        <w:tc>
          <w:tcPr>
            <w:tcW w:w="5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7D8" w:rsidRPr="002A2250" w:rsidRDefault="00DA57D8" w:rsidP="00DA57D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>Улучшение благоустроенности</w:t>
            </w:r>
            <w:r w:rsidRPr="002A2250">
              <w:rPr>
                <w:rFonts w:ascii="Arial" w:eastAsia="Calibri" w:hAnsi="Arial" w:cs="Arial"/>
              </w:rPr>
              <w:t xml:space="preserve"> населённых пунктов поселения;</w:t>
            </w:r>
          </w:p>
          <w:p w:rsidR="00DA57D8" w:rsidRPr="002A2250" w:rsidRDefault="00DA57D8" w:rsidP="00DA57D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>Улучшение условий для массового отдыха жителей поселения и 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DA57D8" w:rsidRPr="002A2250" w:rsidRDefault="00DA57D8" w:rsidP="00DA57D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Arial" w:eastAsia="Calibri" w:hAnsi="Arial" w:cs="Arial"/>
                <w:lang w:val="ru-RU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>Улучшение  благоустройства действующих кладбищ;</w:t>
            </w:r>
          </w:p>
          <w:p w:rsidR="00DA57D8" w:rsidRPr="002A2250" w:rsidRDefault="00DA57D8" w:rsidP="00DA57D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A2250">
              <w:rPr>
                <w:rFonts w:ascii="Arial" w:eastAsia="Calibri" w:hAnsi="Arial" w:cs="Arial"/>
                <w:lang w:val="ru-RU"/>
              </w:rPr>
              <w:t>Улучшение  освещенности населенных пунктов</w:t>
            </w:r>
            <w:r w:rsidRPr="002A2250">
              <w:rPr>
                <w:rFonts w:ascii="Arial" w:hAnsi="Arial" w:cs="Arial"/>
                <w:lang w:val="ru-RU"/>
              </w:rPr>
              <w:t>.</w:t>
            </w:r>
          </w:p>
          <w:p w:rsidR="00DA57D8" w:rsidRPr="002A2250" w:rsidRDefault="00DA57D8" w:rsidP="00DA57D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2A2250">
              <w:rPr>
                <w:rFonts w:ascii="Arial" w:hAnsi="Arial" w:cs="Arial"/>
                <w:lang w:val="ru-RU"/>
              </w:rPr>
              <w:t xml:space="preserve">Улучшение 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уровня обустройства площадок (мест) накопления твердых коммунальных отходов контейнерами для раздельного накопления твердых коммунальных отходов</w:t>
            </w:r>
            <w:r w:rsidRPr="002A2250">
              <w:rPr>
                <w:rFonts w:ascii="Arial" w:hAnsi="Arial" w:cs="Arial"/>
              </w:rPr>
              <w:t>.</w:t>
            </w:r>
          </w:p>
        </w:tc>
      </w:tr>
    </w:tbl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DA57D8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DA57D8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DA57D8" w:rsidRPr="00B170B5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DA57D8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lastRenderedPageBreak/>
        <w:t xml:space="preserve">1. Общая характеристика сферы реализации Программы, 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в том числе формулировки основных проблем в указанной сфереи прогноз ее развития.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Муниципальная программа «Благоустройство территории Клюквинскогосельсовета Курского района Курской области» ( далее-Программа) разработана на основании Федерального закона от 06.10.2003 № 131-ФЗ «Об общих принципах организации местного самоуправления в Российской Федерации» и конкретизирует целевые критерии развития благоустройства МО « Клюквинский сельсовет» на 2020г. -2024 гг.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Имеющиеся объекты благоустройства, расположенные на территории поселения , не обеспечивают растущие потребности и не удовлетворяют современным требованиям, предъявленным к их качеству, а уровень износа продолжает увеличиваться.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Реализация Программы направлено: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widowControl/>
        <w:numPr>
          <w:ilvl w:val="0"/>
          <w:numId w:val="4"/>
        </w:numPr>
        <w:shd w:val="clear" w:color="auto" w:fill="FFFFFF" w:themeFill="background1"/>
        <w:suppressAutoHyphens w:val="0"/>
        <w:spacing w:line="240" w:lineRule="auto"/>
        <w:ind w:left="0" w:firstLine="540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Улучшение благоустроенности населённых пунктов поселения;</w:t>
      </w:r>
    </w:p>
    <w:p w:rsidR="00DA57D8" w:rsidRPr="002A2250" w:rsidRDefault="00DA57D8" w:rsidP="00DA57D8">
      <w:pPr>
        <w:widowControl/>
        <w:numPr>
          <w:ilvl w:val="0"/>
          <w:numId w:val="4"/>
        </w:numPr>
        <w:shd w:val="clear" w:color="auto" w:fill="FFFFFF" w:themeFill="background1"/>
        <w:suppressAutoHyphens w:val="0"/>
        <w:spacing w:line="240" w:lineRule="auto"/>
        <w:ind w:left="0" w:firstLine="540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Улучшение условий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57D8" w:rsidRPr="002A2250" w:rsidRDefault="00DA57D8" w:rsidP="00DA57D8">
      <w:pPr>
        <w:widowControl/>
        <w:numPr>
          <w:ilvl w:val="0"/>
          <w:numId w:val="4"/>
        </w:numPr>
        <w:shd w:val="clear" w:color="auto" w:fill="FFFFFF" w:themeFill="background1"/>
        <w:suppressAutoHyphens w:val="0"/>
        <w:spacing w:line="240" w:lineRule="auto"/>
        <w:ind w:left="0" w:firstLine="540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Улучшение благоустройства действующих кладбищ;</w:t>
      </w:r>
    </w:p>
    <w:p w:rsidR="00DA57D8" w:rsidRPr="002A2250" w:rsidRDefault="00DA57D8" w:rsidP="00DA57D8">
      <w:pPr>
        <w:widowControl/>
        <w:numPr>
          <w:ilvl w:val="0"/>
          <w:numId w:val="4"/>
        </w:numPr>
        <w:shd w:val="clear" w:color="auto" w:fill="FFFFFF" w:themeFill="background1"/>
        <w:suppressAutoHyphens w:val="0"/>
        <w:spacing w:line="240" w:lineRule="auto"/>
        <w:ind w:left="0" w:firstLine="540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Улучшение уровня освещенности населенных пунктов.</w:t>
      </w:r>
    </w:p>
    <w:p w:rsidR="00DA57D8" w:rsidRPr="002A2250" w:rsidRDefault="00DA57D8" w:rsidP="00DA57D8">
      <w:pPr>
        <w:widowControl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0"/>
        </w:tabs>
        <w:suppressAutoHyphens w:val="0"/>
        <w:spacing w:line="240" w:lineRule="auto"/>
        <w:ind w:left="0" w:firstLine="540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Улучшение</w:t>
      </w:r>
      <w:r>
        <w:rPr>
          <w:rFonts w:ascii="Arial" w:eastAsia="Times New Roman" w:hAnsi="Arial" w:cs="Arial"/>
          <w:lang w:val="ru-RU" w:eastAsia="ru-RU"/>
        </w:rPr>
        <w:t xml:space="preserve"> </w:t>
      </w:r>
      <w:r w:rsidRPr="002A2250">
        <w:rPr>
          <w:rFonts w:ascii="Arial" w:eastAsia="Times New Roman" w:hAnsi="Arial" w:cs="Arial"/>
          <w:lang w:val="ru-RU" w:eastAsia="ru-RU"/>
        </w:rPr>
        <w:t>уровня обустройства площадок (мест) накопления твердых коммунальных отходов контейнерами для раздельного накопления твердых коммунальных отходов</w:t>
      </w:r>
      <w:r w:rsidRPr="002A2250">
        <w:rPr>
          <w:rFonts w:ascii="Arial" w:eastAsia="Times New Roman" w:hAnsi="Arial" w:cs="Arial"/>
          <w:lang w:eastAsia="ru-RU"/>
        </w:rPr>
        <w:t>.</w:t>
      </w:r>
    </w:p>
    <w:p w:rsidR="00DA57D8" w:rsidRPr="002A2250" w:rsidRDefault="00DA57D8" w:rsidP="00DA57D8">
      <w:pPr>
        <w:widowControl/>
        <w:shd w:val="clear" w:color="auto" w:fill="FFFFFF" w:themeFill="background1"/>
        <w:suppressAutoHyphens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1.1. Организация освещения улиц.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Необходимость совершенствования освещения Клюквинского сельсовета Курского района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техническому обслуживанию сетей наружного освещения.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1.2. Организация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2A2250">
        <w:rPr>
          <w:rFonts w:ascii="Arial" w:eastAsia="Times New Roman" w:hAnsi="Arial" w:cs="Arial"/>
          <w:lang w:val="ru-RU" w:eastAsia="ru-RU"/>
        </w:rPr>
        <w:t>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В целях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береговыми полосами, органы местного самоуправления поселения обеспечивают: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 Предоставление населению информации об их правах на водные объекты общего пользования через средства массовой информации;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2. Соблюдение права свободного доступа к водным объектам общего пользования и их береговым полосам;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3. Общественный порядок в местах массового отдыха населения путем взаимодействия с органами внутренних дел;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4. 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отдыха, включая водные объекты общего пользования и их береговые полосы (установление сроков купального сезона, продолжительность работы зон рекреации водных объектов).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1.3. Организация мероприятий по благоустройству населенных пунктов.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малые архитектурные формы.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1.4.Организация мероприятий по благоустройства действующих кладбищ.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Похоронное дело представляет исключительную социально-экономическую и историко-культурную значимость. Похоронное дело рассматривается не только как важнейшая составляющая гуманитарного сервиса, но и как важнейшая составляющая духовной культуры населения.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На территории муниципального образования расположены </w:t>
      </w:r>
      <w:r w:rsidRPr="002A2250">
        <w:rPr>
          <w:rFonts w:ascii="Arial" w:eastAsia="Times New Roman" w:hAnsi="Arial" w:cs="Arial"/>
          <w:lang w:val="ru-RU" w:eastAsia="ru-RU"/>
        </w:rPr>
        <w:t>3 кладбища, из которых одно</w:t>
      </w:r>
      <w:r w:rsidRPr="002A2250">
        <w:rPr>
          <w:rFonts w:ascii="Arial" w:eastAsia="Times New Roman" w:hAnsi="Arial" w:cs="Arial"/>
          <w:lang w:eastAsia="ru-RU"/>
        </w:rPr>
        <w:t xml:space="preserve"> действующи</w:t>
      </w:r>
      <w:r w:rsidRPr="002A2250">
        <w:rPr>
          <w:rFonts w:ascii="Arial" w:eastAsia="Times New Roman" w:hAnsi="Arial" w:cs="Arial"/>
          <w:lang w:val="ru-RU" w:eastAsia="ru-RU"/>
        </w:rPr>
        <w:t>ее и два закрытых</w:t>
      </w:r>
      <w:r w:rsidRPr="002A2250">
        <w:rPr>
          <w:rFonts w:ascii="Arial" w:eastAsia="Times New Roman" w:hAnsi="Arial" w:cs="Arial"/>
          <w:lang w:eastAsia="ru-RU"/>
        </w:rPr>
        <w:t>, все они нуждаются в благоустройстве.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В рамках текущего содержания кладбищ, в соответствии с требованиями строительных, санитарно-гигиенических норм и правил, планируется уборка территории кладбища, вывоз несанкционированных навалов мусора, покос травы вдоль дорожек, подвоз песка, в зимний период уборка от снега дорог и проездов. Реализация данной программы позволит улучшить санитарное состояние территорий кладбищ.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1.5. Обеспечение благоустройства площадок (мест) накопления твердых коммунальных отходов.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 xml:space="preserve">На территории муниципального образования расположено 14 площадок (мест) накопления твердых коммунальных отходов. Все площадки(места) накопления </w:t>
      </w:r>
      <w:r w:rsidRPr="002A2250">
        <w:rPr>
          <w:rFonts w:ascii="Arial" w:eastAsia="Times New Roman" w:hAnsi="Arial" w:cs="Arial"/>
          <w:lang w:val="ru-RU" w:eastAsia="ru-RU"/>
        </w:rPr>
        <w:lastRenderedPageBreak/>
        <w:t>твердых коммунальных отходов оборудованы контейнерами для сбора ТКО и КГМ, площадки соответствуют требованиям СНиП.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В целях улучшения экологической ситуации на территории муниципального образования, улучшения системы обращения с твердыми коммунальными отходами, целесообразно на местах (площадках) накопления твердых коммунальных установитьконтейнеры для раздельного накопления твердых коммунальных отходов.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Приоритеты и цели государственной политики в области благоустройства определены Федеральным законом от 06.10.2003г. № 131-ФЗ « Об общих принципах организации местного самоуправления в Российской Федерации».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Федеральным законом от 06.10.2003г. № 131-ФЗ « 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2A2250">
        <w:rPr>
          <w:rFonts w:ascii="Arial" w:eastAsia="Times New Roman" w:hAnsi="Arial" w:cs="Arial"/>
          <w:b/>
          <w:bCs/>
          <w:kern w:val="36"/>
          <w:lang w:eastAsia="ru-RU"/>
        </w:rPr>
        <w:t>Основными целями Программы являются: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kern w:val="0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Совершенствование системы комплексного благоустройства муниципального образования «Клюквинский сельсовет» Курского района Курской области;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Повышение уровня внешнего благоустройства населённых пунктов территории Клюквинского сельсовета Курского района Курской области;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Совершенствование эстетического вида Клюквинского сельсовета Курского района ;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Активизация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Развитие и поддержка инициатив жителей населённых пунктов по благоустройству санитарной очистке придомовых территорий;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Повышение общего уровня благоустройства поселения.</w:t>
      </w:r>
    </w:p>
    <w:p w:rsidR="00DA57D8" w:rsidRPr="002A2250" w:rsidRDefault="00DA57D8" w:rsidP="00DA57D8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spacing w:line="240" w:lineRule="auto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Повышение уровня обустройства площадок (мест) накопления твердых коммунальных отходов контейнерами для раздельного накопления твердых коммунальных отходов.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Значения показателей (индикаторов) Программы в течение срока ее реализации представлены в Приложении №1 к Программе.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3. Обобщенная характеристика основных мероприятий 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Основные мероприятия Программы предусматривают комплекс взаимосвязанных мер, направленных на достижение целей и задач Программы.</w:t>
      </w:r>
    </w:p>
    <w:p w:rsidR="00DA57D8" w:rsidRPr="002A2250" w:rsidRDefault="000E1CA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hyperlink r:id="rId5" w:anchor="bookmark2" w:history="1">
        <w:r w:rsidR="00DA57D8" w:rsidRPr="002A2250">
          <w:rPr>
            <w:rStyle w:val="a3"/>
            <w:rFonts w:ascii="Arial" w:eastAsia="Times New Roman" w:hAnsi="Arial" w:cs="Arial"/>
            <w:color w:val="auto"/>
            <w:lang w:eastAsia="ru-RU"/>
          </w:rPr>
          <w:t>Подпрограмма </w:t>
        </w:r>
      </w:hyperlink>
      <w:r w:rsidR="00DA57D8" w:rsidRPr="002A2250">
        <w:rPr>
          <w:rFonts w:ascii="Arial" w:eastAsia="Times New Roman" w:hAnsi="Arial" w:cs="Arial"/>
          <w:lang w:eastAsia="ru-RU"/>
        </w:rPr>
        <w:t>« Благоустройство населенных пунктов поселения » Программы, включает следующие основные мероприятия: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Основное мероприятие 01 «Осуществление мероприятий по благоустройству территории населенных пунктов»;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- Основное мероприятие 02 «Организация ритуальных услуг и содержание </w:t>
      </w:r>
      <w:r w:rsidRPr="002A2250">
        <w:rPr>
          <w:rFonts w:ascii="Arial" w:eastAsia="Times New Roman" w:hAnsi="Arial" w:cs="Arial"/>
          <w:lang w:eastAsia="ru-RU"/>
        </w:rPr>
        <w:lastRenderedPageBreak/>
        <w:t>мест захоронения»;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Основное мероприятие 03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- Основное мероприятие 04 «Мероприятия 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</w:r>
      <w:r w:rsidRPr="002A2250">
        <w:rPr>
          <w:rFonts w:ascii="Arial" w:eastAsia="Times New Roman" w:hAnsi="Arial" w:cs="Arial"/>
          <w:lang w:val="ru-RU" w:eastAsia="ru-RU"/>
        </w:rPr>
        <w:t>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- Основное мероприятие 05 «Закупка контейнеров для раздельного накопления твердых коммунальных отходов».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Сведения об основных мероприятиях Программы приведены в Приложении №2 к Программе.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4. Обобщенная характеристика мер государственного регулирования.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Cs/>
          <w:lang w:eastAsia="ru-RU"/>
        </w:rPr>
        <w:t>Применение мер государственного регулирования в рамках Программы предусматриваются в виде правового регулирования в соответствии с изменениями, вносимыми в действующее законодательство.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5. Информация об участии предприятий и организаций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независимо от их организационно-правовых форм и форм собственности в реализации 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Предприятия и организации не участвуют в реализации 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6. Обоснование выделения подпрограмм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Решение задач Программы осуществляется посредством выполнения соответствующей подпрограммы.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Состав подпрограмм определен с учетом задач Программы, решение которых необходимо для реализации 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Подпрограмма имеет собственную систему целевых ориентиров, согласующихся с целями и задачами Программы и подкрепленных конкретными комплексами, реализуемых в рамках соответствующих основных мероприятий.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Предусмотренная в рамках подпрограммы система целей, задач и мероприятий в комплексе наиболее полным образом охватывает весь диапазон заданных приоритетных направлений экономического развития и в максимальной степени будет способствовать достижению целей и конечных результатов настоящей 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7. Обоснование объема финансовых ресурсов, необходимых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 xml:space="preserve"> для реализации 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Общий объём финансирования Программы в 20</w:t>
      </w:r>
      <w:r w:rsidR="000E1CA1">
        <w:rPr>
          <w:rFonts w:ascii="Arial" w:eastAsia="Times New Roman" w:hAnsi="Arial" w:cs="Arial"/>
          <w:lang w:eastAsia="ru-RU"/>
        </w:rPr>
        <w:t>20– 2024 гг. Составляет 53667606</w:t>
      </w:r>
      <w:r w:rsidRPr="002A2250">
        <w:rPr>
          <w:rFonts w:ascii="Arial" w:eastAsia="Times New Roman" w:hAnsi="Arial" w:cs="Arial"/>
          <w:lang w:eastAsia="ru-RU"/>
        </w:rPr>
        <w:t>,00 рублей.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Источник финансирования – бюджет Клюквинского сельсовета Курского района Курской области.</w:t>
      </w:r>
      <w:r w:rsidR="000E1CA1">
        <w:rPr>
          <w:rFonts w:ascii="Arial" w:eastAsia="Times New Roman" w:hAnsi="Arial" w:cs="Arial"/>
          <w:lang w:val="ru-RU" w:eastAsia="ru-RU"/>
        </w:rPr>
        <w:t>-51802151</w:t>
      </w:r>
      <w:r w:rsidRPr="002A2250">
        <w:rPr>
          <w:rFonts w:ascii="Arial" w:eastAsia="Times New Roman" w:hAnsi="Arial" w:cs="Arial"/>
          <w:lang w:val="ru-RU" w:eastAsia="ru-RU"/>
        </w:rPr>
        <w:t>,00</w:t>
      </w:r>
    </w:p>
    <w:p w:rsidR="00DA57D8" w:rsidRPr="002A2250" w:rsidRDefault="000E1CA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Областной бюджет-1865455</w:t>
      </w:r>
      <w:r w:rsidR="00DA57D8" w:rsidRPr="002A2250">
        <w:rPr>
          <w:rFonts w:ascii="Arial" w:eastAsia="Times New Roman" w:hAnsi="Arial" w:cs="Arial"/>
          <w:lang w:val="ru-RU" w:eastAsia="ru-RU"/>
        </w:rPr>
        <w:t>.00 руб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Объемы финансирования по годам: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2020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lastRenderedPageBreak/>
        <w:t xml:space="preserve">2021 год — </w:t>
      </w:r>
      <w:r w:rsidRPr="002A2250">
        <w:rPr>
          <w:rFonts w:ascii="Arial" w:eastAsia="Times New Roman" w:hAnsi="Arial" w:cs="Arial"/>
          <w:lang w:val="ru-RU" w:eastAsia="ru-RU"/>
        </w:rPr>
        <w:t>14127092</w:t>
      </w:r>
      <w:r w:rsidRPr="002A2250">
        <w:rPr>
          <w:rFonts w:ascii="Arial" w:eastAsia="Times New Roman" w:hAnsi="Arial" w:cs="Arial"/>
          <w:lang w:eastAsia="ru-RU"/>
        </w:rPr>
        <w:t>,00 рублей, в том числе  - бюджет Клюквинскогосельсовета Курского района Курской области-13540837</w:t>
      </w:r>
      <w:r w:rsidRPr="002A2250">
        <w:rPr>
          <w:rFonts w:ascii="Arial" w:eastAsia="Times New Roman" w:hAnsi="Arial" w:cs="Arial"/>
          <w:lang w:val="ru-RU" w:eastAsia="ru-RU"/>
        </w:rPr>
        <w:t>,00 руб,Областной бюджет-586255,00 руб</w:t>
      </w:r>
    </w:p>
    <w:p w:rsidR="00DA57D8" w:rsidRPr="002A2250" w:rsidRDefault="00AF7EF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2022 год – 18277606</w:t>
      </w:r>
      <w:r w:rsidR="00DA57D8" w:rsidRPr="002A2250">
        <w:rPr>
          <w:rFonts w:ascii="Arial" w:eastAsia="Times New Roman" w:hAnsi="Arial" w:cs="Arial"/>
          <w:lang w:eastAsia="ru-RU"/>
        </w:rPr>
        <w:t>,0</w:t>
      </w:r>
      <w:r>
        <w:rPr>
          <w:rFonts w:ascii="Arial" w:eastAsia="Times New Roman" w:hAnsi="Arial" w:cs="Arial"/>
          <w:lang w:eastAsia="ru-RU"/>
        </w:rPr>
        <w:t xml:space="preserve">0 рублей, в том </w:t>
      </w:r>
      <w:proofErr w:type="gramStart"/>
      <w:r>
        <w:rPr>
          <w:rFonts w:ascii="Arial" w:eastAsia="Times New Roman" w:hAnsi="Arial" w:cs="Arial"/>
          <w:lang w:eastAsia="ru-RU"/>
        </w:rPr>
        <w:t>числе :</w:t>
      </w:r>
      <w:proofErr w:type="gramEnd"/>
      <w:r>
        <w:rPr>
          <w:rFonts w:ascii="Arial" w:eastAsia="Times New Roman" w:hAnsi="Arial" w:cs="Arial"/>
          <w:lang w:eastAsia="ru-RU"/>
        </w:rPr>
        <w:t xml:space="preserve"> 16998406</w:t>
      </w:r>
      <w:r w:rsidR="00DA57D8" w:rsidRPr="002A2250">
        <w:rPr>
          <w:rFonts w:ascii="Arial" w:eastAsia="Times New Roman" w:hAnsi="Arial" w:cs="Arial"/>
          <w:lang w:eastAsia="ru-RU"/>
        </w:rPr>
        <w:t>,00 рублей - бюджет Клюквинского сельсовета Курского района Курской области;</w:t>
      </w:r>
    </w:p>
    <w:p w:rsidR="00DA57D8" w:rsidRPr="002A2250" w:rsidRDefault="00AF7EF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Областной бюджет-1279200</w:t>
      </w:r>
      <w:r w:rsidR="00DA57D8" w:rsidRPr="002A2250">
        <w:rPr>
          <w:rFonts w:ascii="Arial" w:eastAsia="Times New Roman" w:hAnsi="Arial" w:cs="Arial"/>
          <w:lang w:val="ru-RU" w:eastAsia="ru-RU"/>
        </w:rPr>
        <w:t>.00рублей.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2023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2024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Выделение дополнительных объемов финансовых ресурсов ускорит достижение установленных показателей (индикаторов).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Ресурсное обеспечение Программы представлено в Приложении №3 к Программе.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8. Анализ рисков реализации 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(вероятных явлений, событий, процессов, независящих от ответственного исполнителя, соисполнителей и участников муниципальной программы) и описание мер управления рисками реализации 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К рискам реализации Программы, которыми могут управлять ответственные исполнители, соисполнители Программы, уменьшая вероятность их возникновения, следует отнести следующие: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1)инструментально-правовые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3) финансовые риски, которые связаны с финансированием Программы в неполном объеме. Данный риск возникает в связи со значительным сроком реализации Программы;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4) непредвиденные риски, связанные с кризисным явлением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 xml:space="preserve">9. Методика оценки эффективности 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муниципальной 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Методика предусматривает осуществление оценки эффективности Программы в целях определения степени достижения планируемых целей и задач, исходя из реально достигнутых конечных результатов с учетом направленного объема ресурсов, как по отдельным мероприятиям, так и по Программе в целом.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Оценка эффективности реализации программы проводится на основе: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Сд = 3ф/3п*100%, где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Сд – степень достижения целей (решения задач);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Зф – фактическое значение показателя (индикатора) Программы/подпрограммы в отчетном году;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Зп – запланированное на отчетный год значение показателя (индикатора) программы/подпрограммы;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приказом интервалы значений показателя (индикатора), при которых реализация программы характеризуется: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высоким уровнем эффективности;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удовлетворительным уровнем эффективности;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неудовлетворительным уровнем эффективности.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Программа считается реализуемой с высоким уровнем эффективности, если: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не менее 95% мероприятий, запланированных на отчетный год, выполнены в полном объеме;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- освоено не менее 98% средств, запланированных для реализации программы в отчетном году.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Программа считается реализуемой с удовлетворительным уровнем эффективности, если: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значения 80% и более показателей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- не менее 80% мероприятий, запланированных на отчетный год, выполнены в полном объеме;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- освоено от 95 до 98% средств, запланированных для реализации Программы в отчетном году.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Если реализация программы не отвечает приведенным выше критериям, </w:t>
      </w:r>
      <w:r w:rsidRPr="002A2250">
        <w:rPr>
          <w:rFonts w:ascii="Arial" w:eastAsia="Times New Roman" w:hAnsi="Arial" w:cs="Arial"/>
          <w:lang w:eastAsia="ru-RU"/>
        </w:rPr>
        <w:lastRenderedPageBreak/>
        <w:t>уровень эффективности ее реализации в отчетном году признается неудовлетворительным.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bCs/>
          <w:kern w:val="36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  <w:r>
        <w:rPr>
          <w:rFonts w:ascii="Arial" w:eastAsia="Times New Roman" w:hAnsi="Arial" w:cs="Arial"/>
          <w:b/>
          <w:bCs/>
          <w:kern w:val="36"/>
          <w:lang w:val="ru-RU" w:eastAsia="ru-RU"/>
        </w:rPr>
        <w:t xml:space="preserve">                                                           </w:t>
      </w:r>
      <w:r w:rsidRPr="002A2250">
        <w:rPr>
          <w:rFonts w:ascii="Arial" w:eastAsia="Times New Roman" w:hAnsi="Arial" w:cs="Arial"/>
          <w:b/>
          <w:bCs/>
          <w:kern w:val="36"/>
          <w:lang w:eastAsia="ru-RU"/>
        </w:rPr>
        <w:t>Паспорт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kern w:val="36"/>
          <w:lang w:eastAsia="ru-RU"/>
        </w:rPr>
        <w:t>подпрограммы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ru-RU" w:eastAsia="ru-RU"/>
        </w:rPr>
      </w:pPr>
    </w:p>
    <w:tbl>
      <w:tblPr>
        <w:tblpPr w:leftFromText="180" w:rightFromText="180" w:bottomFromText="160" w:vertAnchor="text" w:horzAnchor="margin" w:tblpY="83"/>
        <w:tblW w:w="94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736"/>
      </w:tblGrid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исполнитель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ind w:firstLine="764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Администрация Клюквинского сельсовета Курского района</w:t>
            </w:r>
          </w:p>
          <w:p w:rsidR="00DA57D8" w:rsidRPr="002A2250" w:rsidRDefault="00DA57D8" w:rsidP="00DA57D8">
            <w:pPr>
              <w:spacing w:line="240" w:lineRule="auto"/>
              <w:ind w:firstLine="76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 Курской области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Соисполнители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tabs>
                <w:tab w:val="left" w:pos="4339"/>
              </w:tabs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Отсутствуют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Участники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Администрация Клюквинского сельсовета Курского района Курской области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Цель 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Повышение общего уровня благоустройства поселения.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Задачи 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1.Обеспечение благоустройства населенных пунктов поселения;</w:t>
            </w:r>
          </w:p>
          <w:p w:rsidR="00DA57D8" w:rsidRPr="002A2250" w:rsidRDefault="00DA57D8" w:rsidP="00DA57D8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widowControl/>
              <w:numPr>
                <w:ilvl w:val="1"/>
                <w:numId w:val="8"/>
              </w:numPr>
              <w:suppressAutoHyphens w:val="0"/>
              <w:spacing w:line="240" w:lineRule="auto"/>
              <w:ind w:lef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Обеспечение благоустройства мест захоронения;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4. Внесение в государственный кадастр недвижимости сведений о границах муниципальных образований и границах населенных пунктов.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5. Обеспечение благоустройства площадок (мест) накопления твердых коммунальных отходов.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ind w:left="0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widowControl/>
              <w:numPr>
                <w:ilvl w:val="1"/>
                <w:numId w:val="10"/>
              </w:numPr>
              <w:suppressAutoHyphens w:val="0"/>
              <w:spacing w:line="240" w:lineRule="auto"/>
              <w:ind w:lef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освещенности населенных пунктов,%;</w:t>
            </w:r>
          </w:p>
          <w:p w:rsidR="00DA57D8" w:rsidRPr="002A2250" w:rsidRDefault="00DA57D8" w:rsidP="00DA57D8">
            <w:pPr>
              <w:widowControl/>
              <w:numPr>
                <w:ilvl w:val="1"/>
                <w:numId w:val="10"/>
              </w:numPr>
              <w:suppressAutoHyphens w:val="0"/>
              <w:spacing w:line="240" w:lineRule="auto"/>
              <w:ind w:lef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благоустройства населенных пунктов ,%;</w:t>
            </w:r>
          </w:p>
          <w:p w:rsidR="00DA57D8" w:rsidRPr="002A2250" w:rsidRDefault="00DA57D8" w:rsidP="00DA57D8">
            <w:pPr>
              <w:widowControl/>
              <w:numPr>
                <w:ilvl w:val="1"/>
                <w:numId w:val="10"/>
              </w:numPr>
              <w:suppressAutoHyphens w:val="0"/>
              <w:spacing w:line="240" w:lineRule="auto"/>
              <w:ind w:lef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благоустройства действующих кладбищ,%;</w:t>
            </w:r>
          </w:p>
          <w:p w:rsidR="00DA57D8" w:rsidRPr="002A2250" w:rsidRDefault="00DA57D8" w:rsidP="00DA57D8">
            <w:pPr>
              <w:widowControl/>
              <w:numPr>
                <w:ilvl w:val="1"/>
                <w:numId w:val="10"/>
              </w:numPr>
              <w:suppressAutoHyphens w:val="0"/>
              <w:spacing w:line="240" w:lineRule="auto"/>
              <w:ind w:lef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обустройства мест массового отдыха населения,%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Уровень обустройства площадок (мест) накопления твердых коммунальных отходов контейнерами для раздельного накопления твердых коммунальных отходов, %.</w:t>
            </w: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Этапы и сроки реализации 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Подпрограмма реализуется в один этап в течение 2020 -2024 годов.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Объемы бюджетных ассигнований подпрограммы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Общий объём финансирования Подрограммы в 2020– 2024 гг. Составляет 49985330,00 рублей.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Источник финансирования – бюджет Клюквинского сельсовета Курского района Курской области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-</w:t>
            </w:r>
            <w:r w:rsidRPr="002A2250">
              <w:rPr>
                <w:rFonts w:ascii="Arial" w:eastAsia="Times New Roman" w:hAnsi="Arial" w:cs="Arial"/>
                <w:lang w:eastAsia="ru-RU"/>
              </w:rPr>
              <w:t>.</w:t>
            </w:r>
            <w:r w:rsidR="000E1CA1">
              <w:rPr>
                <w:rFonts w:ascii="Arial" w:eastAsia="Times New Roman" w:hAnsi="Arial" w:cs="Arial"/>
                <w:lang w:val="ru-RU" w:eastAsia="ru-RU"/>
              </w:rPr>
              <w:t>53667606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.00</w:t>
            </w:r>
          </w:p>
          <w:p w:rsidR="00DA57D8" w:rsidRPr="002A2250" w:rsidRDefault="000E1CA1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областной бюджет-1865455</w:t>
            </w:r>
            <w:r w:rsidR="00DA57D8" w:rsidRPr="002A2250">
              <w:rPr>
                <w:rFonts w:ascii="Arial" w:eastAsia="Times New Roman" w:hAnsi="Arial" w:cs="Arial"/>
                <w:lang w:val="ru-RU" w:eastAsia="ru-RU"/>
              </w:rPr>
              <w:t>.00рублей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Объемы финансирования по годам: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2020 год – 7130000,00 рублей, в том числе : 7130000,00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рублей - бюджет Клюквинского сельсовета Курского района Курской области;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2021 год — 14127092,00 рублей, в том числе : 13540837,00 рублей - бюджет Клюквинского сельсовета Курского района Курской области;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 xml:space="preserve"> Областной бюджет-586255,00 руб</w:t>
            </w:r>
          </w:p>
          <w:p w:rsidR="00DA57D8" w:rsidRPr="002A2250" w:rsidRDefault="00AF7EF1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2022 год – 18277606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lang w:eastAsia="ru-RU"/>
              </w:rPr>
              <w:t>0 рублей, в том числе : 116998406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,00 рублей - бюджет Клюквинского сельсовета Курского района Курской области;</w:t>
            </w:r>
          </w:p>
          <w:p w:rsidR="00DA57D8" w:rsidRPr="002A2250" w:rsidRDefault="00AF7EF1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областной бюджет-12792</w:t>
            </w:r>
            <w:r w:rsidR="00DA57D8" w:rsidRPr="002A2250">
              <w:rPr>
                <w:rFonts w:ascii="Arial" w:eastAsia="Times New Roman" w:hAnsi="Arial" w:cs="Arial"/>
                <w:lang w:val="ru-RU" w:eastAsia="ru-RU"/>
              </w:rPr>
              <w:t>00.00рублей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2023 год – 7130000,00 рублей, в том числе : 7130000,00 рублей - бюджет Клюквинского сельсовета Курского района Курской области 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2024 год – 7130000,00 рублей, в том </w:t>
            </w:r>
            <w:proofErr w:type="gramStart"/>
            <w:r w:rsidRPr="002A2250">
              <w:rPr>
                <w:rFonts w:ascii="Arial" w:eastAsia="Times New Roman" w:hAnsi="Arial" w:cs="Arial"/>
                <w:lang w:eastAsia="ru-RU"/>
              </w:rPr>
              <w:t>числе :</w:t>
            </w:r>
            <w:proofErr w:type="gramEnd"/>
            <w:r w:rsidRPr="002A2250">
              <w:rPr>
                <w:rFonts w:ascii="Arial" w:eastAsia="Times New Roman" w:hAnsi="Arial" w:cs="Arial"/>
                <w:lang w:eastAsia="ru-RU"/>
              </w:rPr>
              <w:t xml:space="preserve"> 7130000,00 рублей - бюджет Клюквинского сельсовета Курского района Курской области.</w:t>
            </w:r>
          </w:p>
        </w:tc>
      </w:tr>
      <w:tr w:rsidR="00DA57D8" w:rsidRPr="002A2250" w:rsidTr="00DA57D8">
        <w:trPr>
          <w:tblCellSpacing w:w="0" w:type="dxa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Реализация Подпрограммы в полном объеме позволит: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1. Улучшить благоустроенность населённых пунктов поселения;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2.Улучшить условия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3. Улучшить благоустройство действующих кладбищ;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4.Улучшить освещенность населенных пунктов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;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5. Улучшить благоустройствоплощадок (мест) накопления твердых коммунальных отходов.</w:t>
            </w:r>
          </w:p>
        </w:tc>
      </w:tr>
    </w:tbl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kern w:val="0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«Благоустройство населенных пунктов поселения»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 xml:space="preserve">1. Общая характеристика сферы реализации подпрограммы, 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в том числе формулировки основных проблем в указанной сфере и прогноз ее развития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В целях повышения уровня качества проживания граждан , повышения уровня благоустройства территории разработана муниципальная программа « </w:t>
      </w:r>
      <w:r w:rsidRPr="002A2250">
        <w:rPr>
          <w:rFonts w:ascii="Arial" w:eastAsia="Times New Roman" w:hAnsi="Arial" w:cs="Arial"/>
          <w:b/>
          <w:bCs/>
          <w:lang w:eastAsia="ru-RU"/>
        </w:rPr>
        <w:t>Благоустройство территории Клюквинского сельсовета Курского района Курской области</w:t>
      </w:r>
      <w:r w:rsidRPr="002A2250">
        <w:rPr>
          <w:rFonts w:ascii="Arial" w:eastAsia="Times New Roman" w:hAnsi="Arial" w:cs="Arial"/>
          <w:lang w:eastAsia="ru-RU"/>
        </w:rPr>
        <w:t>» с подпрограммой « Благоустройство населенных пунктов поселения»( далее-Подпрограмма) 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2A2250">
        <w:rPr>
          <w:rFonts w:ascii="Arial" w:eastAsia="Times New Roman" w:hAnsi="Arial" w:cs="Arial"/>
          <w:bCs/>
          <w:kern w:val="36"/>
          <w:lang w:eastAsia="ru-RU"/>
        </w:rPr>
        <w:lastRenderedPageBreak/>
        <w:t>Приоритеты и цели государственной политики в области благоустройства определены Федеральным законом от 06.10.2003г. № 131-ФЗ « Об общих принципах организации местного самоуправления в Российской Федерации».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kern w:val="0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Федеральным законом от 06.10.2003г. № 131-ФЗ « Об общих принципах организации местного самоуправления в Российской Федерации» к вопросам местного значения отнесен вопрос организации благоустройства территории поселения.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Реализация Подпрограммы позволит: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1.Улучшить благоустроенность населённых пунктов поселения;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2.Улучшить условия для массового отдыха жителей поселения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3. Улучшить благоустройство действующих кладбищ;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4.Улучшить освещенность населенных пунктов.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5. Улучшение благоустройства площадок (мест) накопления твердых коммунальных отходов.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Для достижения целей в рамках реализации Подпрограммы необходимо решение следующих задач: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1.Обеспечение благоустройства населенных пунктов поселения;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2. Обеспечение благоустройства мест захоронения;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3. Обеспечение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4. Внесение в государственный кадастр недвижимости сведений о границах муниципальных образований и границах населенных пунктов</w:t>
      </w:r>
      <w:r w:rsidRPr="002A2250">
        <w:rPr>
          <w:rFonts w:ascii="Arial" w:eastAsia="Times New Roman" w:hAnsi="Arial" w:cs="Arial"/>
          <w:lang w:val="ru-RU" w:eastAsia="ru-RU"/>
        </w:rPr>
        <w:t>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5. Обеспечение благоустройства площадок (мест) накопления твердых коммунальных отходов.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3. Обобщенная характеристика основных мероприятий подпрограммы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Основные мероприятия Подпрограммы предусматривают комплекс взаимосвязанных мер, направленных на достижение целей и задач подпрограммы: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1. основное мероприятие 01 «Осуществление мероприятий по благоустройству территории населенных пунктов»;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2. основное мероприятие 02 «Организация ритуальных услуг и содержание мест захоронения»;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3. основное мероприятие 03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4. основное мероприятие 04 «Мероприятия,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пунктов»</w:t>
      </w:r>
      <w:r w:rsidRPr="002A2250">
        <w:rPr>
          <w:rFonts w:ascii="Arial" w:eastAsia="Times New Roman" w:hAnsi="Arial" w:cs="Arial"/>
          <w:lang w:val="ru-RU" w:eastAsia="ru-RU"/>
        </w:rPr>
        <w:t>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5. основное мероприятие 05 «Закупка контейнеров для раздельного накопления твердых коммунальных отходов».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4. Обобщенная характеристика мер государственного регулирования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  <w:r w:rsidRPr="002A2250">
        <w:rPr>
          <w:rFonts w:ascii="Arial" w:eastAsia="Times New Roman" w:hAnsi="Arial" w:cs="Arial"/>
          <w:bCs/>
          <w:lang w:eastAsia="ru-RU"/>
        </w:rPr>
        <w:t xml:space="preserve">Применение мер государственного регулирования в рамках подпрограммы предусматриваются в виде правового регулирования в соответствии с </w:t>
      </w:r>
      <w:r w:rsidRPr="002A2250">
        <w:rPr>
          <w:rFonts w:ascii="Arial" w:eastAsia="Times New Roman" w:hAnsi="Arial" w:cs="Arial"/>
          <w:bCs/>
          <w:lang w:eastAsia="ru-RU"/>
        </w:rPr>
        <w:lastRenderedPageBreak/>
        <w:t>изменениями, вносимыми в действующее законодательство.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5. Информация об участии предприятий и организаций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независимо от их организационно-правовых форм и форм собственности в реализации подпрограммы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Предприятия и организации не участвуют в реализации подпрограммы.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 xml:space="preserve">6. Обоснование объема финансовых ресурсов, необходимых 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для реализации подпрограммы.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Общий объём финансирования Подрограммы в 20</w:t>
      </w:r>
      <w:r w:rsidR="000E1CA1">
        <w:rPr>
          <w:rFonts w:ascii="Arial" w:eastAsia="Times New Roman" w:hAnsi="Arial" w:cs="Arial"/>
          <w:lang w:eastAsia="ru-RU"/>
        </w:rPr>
        <w:t>20– 2024 гг. Составляет 53667606</w:t>
      </w:r>
      <w:r w:rsidRPr="002A2250">
        <w:rPr>
          <w:rFonts w:ascii="Arial" w:eastAsia="Times New Roman" w:hAnsi="Arial" w:cs="Arial"/>
          <w:lang w:eastAsia="ru-RU"/>
        </w:rPr>
        <w:t>,00 рублей.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Источник финансирования – бюджет Клюквинского сельсовета Курского района Курской области</w:t>
      </w:r>
      <w:r w:rsidR="000E1CA1">
        <w:rPr>
          <w:rFonts w:ascii="Arial" w:eastAsia="Times New Roman" w:hAnsi="Arial" w:cs="Arial"/>
          <w:lang w:val="ru-RU" w:eastAsia="ru-RU"/>
        </w:rPr>
        <w:t>-51802151</w:t>
      </w:r>
      <w:r w:rsidRPr="002A2250">
        <w:rPr>
          <w:rFonts w:ascii="Arial" w:eastAsia="Times New Roman" w:hAnsi="Arial" w:cs="Arial"/>
          <w:lang w:val="ru-RU" w:eastAsia="ru-RU"/>
        </w:rPr>
        <w:t xml:space="preserve">,00руб </w:t>
      </w:r>
    </w:p>
    <w:p w:rsidR="00DA57D8" w:rsidRPr="002A2250" w:rsidRDefault="000E1CA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ru-RU" w:eastAsia="ru-RU"/>
        </w:rPr>
        <w:t>Областной бюджет-1865455</w:t>
      </w:r>
      <w:bookmarkStart w:id="0" w:name="_GoBack"/>
      <w:bookmarkEnd w:id="0"/>
      <w:r w:rsidR="00DA57D8" w:rsidRPr="002A2250">
        <w:rPr>
          <w:rFonts w:ascii="Arial" w:eastAsia="Times New Roman" w:hAnsi="Arial" w:cs="Arial"/>
          <w:lang w:val="ru-RU" w:eastAsia="ru-RU"/>
        </w:rPr>
        <w:t>,00руб</w:t>
      </w:r>
      <w:r w:rsidR="00DA57D8" w:rsidRPr="002A2250">
        <w:rPr>
          <w:rFonts w:ascii="Arial" w:eastAsia="Times New Roman" w:hAnsi="Arial" w:cs="Arial"/>
          <w:lang w:eastAsia="ru-RU"/>
        </w:rPr>
        <w:t>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Объемы финансирования по годам: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2020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2021 год — 14127</w:t>
      </w:r>
      <w:r w:rsidRPr="002A2250">
        <w:rPr>
          <w:rFonts w:ascii="Arial" w:eastAsia="Times New Roman" w:hAnsi="Arial" w:cs="Arial"/>
          <w:lang w:val="ru-RU" w:eastAsia="ru-RU"/>
        </w:rPr>
        <w:t>092</w:t>
      </w:r>
      <w:r w:rsidRPr="002A2250">
        <w:rPr>
          <w:rFonts w:ascii="Arial" w:eastAsia="Times New Roman" w:hAnsi="Arial" w:cs="Arial"/>
          <w:lang w:eastAsia="ru-RU"/>
        </w:rPr>
        <w:t xml:space="preserve">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13540837,00 рублей - бюджет Клюквинского сельсовета Курского района Курской области;</w:t>
      </w:r>
      <w:r w:rsidRPr="002A2250">
        <w:rPr>
          <w:rFonts w:ascii="Arial" w:eastAsia="Times New Roman" w:hAnsi="Arial" w:cs="Arial"/>
          <w:lang w:val="ru-RU" w:eastAsia="ru-RU"/>
        </w:rPr>
        <w:t xml:space="preserve"> Областной бюджет-586255,00руб</w:t>
      </w:r>
    </w:p>
    <w:p w:rsidR="00DA57D8" w:rsidRPr="002A2250" w:rsidRDefault="00AF7EF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2022 год – 18277606</w:t>
      </w:r>
      <w:r w:rsidR="00DA57D8" w:rsidRPr="002A2250">
        <w:rPr>
          <w:rFonts w:ascii="Arial" w:eastAsia="Times New Roman" w:hAnsi="Arial" w:cs="Arial"/>
          <w:lang w:eastAsia="ru-RU"/>
        </w:rPr>
        <w:t>,0</w:t>
      </w:r>
      <w:r>
        <w:rPr>
          <w:rFonts w:ascii="Arial" w:eastAsia="Times New Roman" w:hAnsi="Arial" w:cs="Arial"/>
          <w:lang w:eastAsia="ru-RU"/>
        </w:rPr>
        <w:t xml:space="preserve">0 рублей, в том </w:t>
      </w:r>
      <w:proofErr w:type="gramStart"/>
      <w:r>
        <w:rPr>
          <w:rFonts w:ascii="Arial" w:eastAsia="Times New Roman" w:hAnsi="Arial" w:cs="Arial"/>
          <w:lang w:eastAsia="ru-RU"/>
        </w:rPr>
        <w:t>числе :</w:t>
      </w:r>
      <w:proofErr w:type="gramEnd"/>
      <w:r>
        <w:rPr>
          <w:rFonts w:ascii="Arial" w:eastAsia="Times New Roman" w:hAnsi="Arial" w:cs="Arial"/>
          <w:lang w:eastAsia="ru-RU"/>
        </w:rPr>
        <w:t xml:space="preserve"> 16998406</w:t>
      </w:r>
      <w:r w:rsidR="00DA57D8" w:rsidRPr="002A2250">
        <w:rPr>
          <w:rFonts w:ascii="Arial" w:eastAsia="Times New Roman" w:hAnsi="Arial" w:cs="Arial"/>
          <w:lang w:eastAsia="ru-RU"/>
        </w:rPr>
        <w:t>,00 рублей - бюджет Клюквинского сельсовета Курского района Курской области;</w:t>
      </w:r>
    </w:p>
    <w:p w:rsidR="00DA57D8" w:rsidRPr="002A2250" w:rsidRDefault="00AF7EF1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Областной бюджет-12792</w:t>
      </w:r>
      <w:r w:rsidR="00DA57D8" w:rsidRPr="002A2250">
        <w:rPr>
          <w:rFonts w:ascii="Arial" w:eastAsia="Times New Roman" w:hAnsi="Arial" w:cs="Arial"/>
          <w:lang w:val="ru-RU" w:eastAsia="ru-RU"/>
        </w:rPr>
        <w:t>00.00рублей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2023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 ;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2024 год – 7130000,00 рублей, в том </w:t>
      </w:r>
      <w:proofErr w:type="gramStart"/>
      <w:r w:rsidRPr="002A2250">
        <w:rPr>
          <w:rFonts w:ascii="Arial" w:eastAsia="Times New Roman" w:hAnsi="Arial" w:cs="Arial"/>
          <w:lang w:eastAsia="ru-RU"/>
        </w:rPr>
        <w:t>числе :</w:t>
      </w:r>
      <w:proofErr w:type="gramEnd"/>
      <w:r w:rsidRPr="002A2250">
        <w:rPr>
          <w:rFonts w:ascii="Arial" w:eastAsia="Times New Roman" w:hAnsi="Arial" w:cs="Arial"/>
          <w:lang w:eastAsia="ru-RU"/>
        </w:rPr>
        <w:t xml:space="preserve"> 7130000,00 рублей - бюджет Клюквинского сельсовета Курского района Курской области.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Ресурсное обеспечение реализации мероприятий подпрограммы приведено в Приложении № 3 к Программе.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Выделение дополнительных ресурсов на реализацию мероприятий подпрограммы ускорит выполнение целевых показателей.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Приложение №1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к муниципальной программе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«Благоустройство территории Клюквинского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сельсовета Курского района Курской области»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(утверждено постановлением Администрации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Клюквинского сельсовета Курского района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val="ru-RU" w:eastAsia="ru-RU"/>
        </w:rPr>
        <w:t>о</w:t>
      </w:r>
      <w:r w:rsidRPr="002A2250">
        <w:rPr>
          <w:rFonts w:ascii="Arial" w:eastAsia="Times New Roman" w:hAnsi="Arial" w:cs="Arial"/>
          <w:lang w:eastAsia="ru-RU"/>
        </w:rPr>
        <w:t>т</w:t>
      </w:r>
      <w:r w:rsidRPr="002A2250">
        <w:rPr>
          <w:rFonts w:ascii="Arial" w:eastAsia="Times New Roman" w:hAnsi="Arial" w:cs="Arial"/>
          <w:lang w:val="ru-RU" w:eastAsia="ru-RU"/>
        </w:rPr>
        <w:t xml:space="preserve"> 10.10.2022</w:t>
      </w:r>
      <w:r w:rsidRPr="002A2250">
        <w:rPr>
          <w:rFonts w:ascii="Arial" w:eastAsia="Times New Roman" w:hAnsi="Arial" w:cs="Arial"/>
          <w:lang w:eastAsia="ru-RU"/>
        </w:rPr>
        <w:t xml:space="preserve"> №</w:t>
      </w:r>
      <w:r w:rsidRPr="002A2250">
        <w:rPr>
          <w:rFonts w:ascii="Arial" w:eastAsia="Times New Roman" w:hAnsi="Arial" w:cs="Arial"/>
          <w:lang w:val="ru-RU" w:eastAsia="ru-RU"/>
        </w:rPr>
        <w:t>273)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СВЕДЕНИЯ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о показателях (индикаторах) муниципальной программы « «Благоустройство территории Клюквинского сельсовета Курского района Курской области»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990"/>
        <w:gridCol w:w="2005"/>
        <w:gridCol w:w="1114"/>
        <w:gridCol w:w="1114"/>
        <w:gridCol w:w="981"/>
        <w:gridCol w:w="1114"/>
        <w:gridCol w:w="1380"/>
      </w:tblGrid>
      <w:tr w:rsidR="00DA57D8" w:rsidRPr="002A2250" w:rsidTr="00DA57D8">
        <w:trPr>
          <w:trHeight w:val="326"/>
          <w:tblCellSpacing w:w="0" w:type="dxa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Наименование показателя (индикатора)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Ед. измерения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Значения показателей по годам</w:t>
            </w:r>
          </w:p>
        </w:tc>
      </w:tr>
      <w:tr w:rsidR="00DA57D8" w:rsidRPr="002A2250" w:rsidTr="00DA57D8">
        <w:trPr>
          <w:trHeight w:val="47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2024г.</w:t>
            </w:r>
          </w:p>
        </w:tc>
      </w:tr>
      <w:tr w:rsidR="00DA57D8" w:rsidRPr="002A2250" w:rsidTr="00DA57D8">
        <w:trPr>
          <w:trHeight w:val="304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DA57D8" w:rsidRPr="002A2250" w:rsidTr="00DA57D8">
        <w:trPr>
          <w:trHeight w:val="283"/>
          <w:tblCellSpacing w:w="0" w:type="dxa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 населенных пунктов поселения</w:t>
            </w:r>
          </w:p>
        </w:tc>
      </w:tr>
      <w:tr w:rsidR="00DA57D8" w:rsidRPr="002A2250" w:rsidTr="00DA57D8">
        <w:trPr>
          <w:trHeight w:val="828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освещенности населенных пунктов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DA57D8" w:rsidRPr="002A2250" w:rsidTr="00DA57D8">
        <w:trPr>
          <w:trHeight w:val="807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благоустройства населенных пунктов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</w:tr>
      <w:tr w:rsidR="00DA57D8" w:rsidRPr="002A2250" w:rsidTr="00DA57D8">
        <w:trPr>
          <w:trHeight w:val="1374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благоустройства действующих кладбищ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  <w:tr w:rsidR="00DA57D8" w:rsidRPr="002A2250" w:rsidTr="00DA57D8">
        <w:trPr>
          <w:trHeight w:val="1090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Уровень обустройства мест массового отдыха населения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</w:tr>
      <w:tr w:rsidR="00DA57D8" w:rsidRPr="002A2250" w:rsidTr="00DA57D8">
        <w:trPr>
          <w:trHeight w:val="1090"/>
          <w:tblCellSpacing w:w="0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 xml:space="preserve">Уровень обустройства площадок (мест) накопления твердых коммунальных отходов контейнерами 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lastRenderedPageBreak/>
              <w:t>для раздельного накопления твердых коммунальных отходов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80</w:t>
            </w:r>
          </w:p>
        </w:tc>
      </w:tr>
    </w:tbl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  <w:sectPr w:rsidR="00DA57D8" w:rsidRPr="002A2250" w:rsidSect="00DA57D8">
          <w:pgSz w:w="11906" w:h="16838"/>
          <w:pgMar w:top="1134" w:right="1418" w:bottom="1134" w:left="1531" w:header="709" w:footer="709" w:gutter="0"/>
          <w:cols w:space="708"/>
          <w:docGrid w:linePitch="360"/>
        </w:sect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Приложение №2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к муниципальной программе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«Благоустройство территории Клюквинского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сельсовета Курского района Курской области»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(утверждено постановлением Администрации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Клюквинского сельсовета Курского района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 xml:space="preserve">от </w:t>
      </w:r>
      <w:r w:rsidRPr="002A2250">
        <w:rPr>
          <w:rFonts w:ascii="Arial" w:eastAsia="Times New Roman" w:hAnsi="Arial" w:cs="Arial"/>
          <w:lang w:val="ru-RU" w:eastAsia="ru-RU"/>
        </w:rPr>
        <w:t>10.10.2022</w:t>
      </w:r>
      <w:r w:rsidRPr="002A2250">
        <w:rPr>
          <w:rFonts w:ascii="Arial" w:eastAsia="Times New Roman" w:hAnsi="Arial" w:cs="Arial"/>
          <w:lang w:eastAsia="ru-RU"/>
        </w:rPr>
        <w:t xml:space="preserve"> №</w:t>
      </w:r>
      <w:r w:rsidRPr="002A2250">
        <w:rPr>
          <w:rFonts w:ascii="Arial" w:eastAsia="Times New Roman" w:hAnsi="Arial" w:cs="Arial"/>
          <w:lang w:val="ru-RU" w:eastAsia="ru-RU"/>
        </w:rPr>
        <w:t>273)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ПЕРЕЧЕНЬ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ОСНОВНЫХ МЕРОПРИЯТИЙ МУНИЦИПАЛЬНОЙ ПРОГРАММЫ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«Благоустройство территории Клюквинского сельсовета Курского района Курской области»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140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73"/>
        <w:gridCol w:w="2960"/>
        <w:gridCol w:w="1476"/>
        <w:gridCol w:w="1067"/>
        <w:gridCol w:w="2270"/>
        <w:gridCol w:w="1744"/>
        <w:gridCol w:w="1968"/>
      </w:tblGrid>
      <w:tr w:rsidR="00DA57D8" w:rsidRPr="002A2250" w:rsidTr="00DA57D8">
        <w:trPr>
          <w:trHeight w:val="272"/>
          <w:tblCellSpacing w:w="0" w:type="dxa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исполнитель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Ожидаемый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Связь с показателями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муниципальной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(подпрограммы)</w:t>
            </w:r>
          </w:p>
        </w:tc>
      </w:tr>
      <w:tr w:rsidR="00DA57D8" w:rsidRPr="002A2250" w:rsidTr="00DA57D8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Начала реализации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Оконча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ния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реализа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57D8" w:rsidRPr="002A2250" w:rsidTr="00DA57D8">
        <w:trPr>
          <w:trHeight w:val="236"/>
          <w:tblCellSpacing w:w="0" w:type="dxa"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A57D8" w:rsidRPr="002A2250" w:rsidTr="00DA57D8">
        <w:trPr>
          <w:trHeight w:val="1582"/>
          <w:tblCellSpacing w:w="0" w:type="dxa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Благоустройство населенных пунктов, улучшение уличного освещения, озеленение населенных пунктов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Снижение качества жизне-деятельности населения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Обеспечивает достижение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Показателей муниципальной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и показателей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DA57D8" w:rsidRPr="002A2250" w:rsidTr="00DA57D8">
        <w:trPr>
          <w:trHeight w:val="709"/>
          <w:tblCellSpacing w:w="0" w:type="dxa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Организация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Администрация Клюквинского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Повышение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уровня организации ритуальных услуг и содержания мест захоронения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Снижение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качества жизне-деятельности населения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Обеспечивает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достижение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Показателей муниципальной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и показателей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DA57D8" w:rsidRPr="002A2250" w:rsidTr="00DA57D8">
        <w:trPr>
          <w:trHeight w:val="2036"/>
          <w:tblCellSpacing w:w="0" w:type="dxa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Создание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Администрация Клюквинскогосельсовета Курского района Курской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Обустройство мест массового отдыха жителей муниципального образования. Исключение доступа людей на необорудованные пляжи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Снижение качества жизне-деятельности населения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Обеспечивает достижение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Показателей муниципальной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и показателей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DA57D8" w:rsidRPr="002A2250" w:rsidTr="00DA57D8">
        <w:trPr>
          <w:trHeight w:val="1582"/>
          <w:tblCellSpacing w:w="0" w:type="dxa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Мероприятия , направленные на внесение в государственный кадастр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 Клюквинскогосельсовета Курского района Курской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Внесение в государственный кадастр недвижимости сведений о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Снижение качества жизне-деятельности населения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Обеспечивает достижение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Показателей муниципальной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и показателей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  <w:tr w:rsidR="00DA57D8" w:rsidRPr="002A2250" w:rsidTr="00DA57D8">
        <w:trPr>
          <w:trHeight w:val="1582"/>
          <w:tblCellSpacing w:w="0" w:type="dxa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Администрация Клюквинскогосельсовета Курского района Курской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Улучшение системы обращения с твердыми коммунальными отходами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Снижение качества жизне-деятельности населения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Обеспечивает достижение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Показателей муниципальной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программы и показателей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подпрограммы</w:t>
            </w:r>
          </w:p>
        </w:tc>
      </w:tr>
    </w:tbl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val="ru-RU" w:eastAsia="ru-RU"/>
        </w:rPr>
      </w:pPr>
    </w:p>
    <w:tbl>
      <w:tblPr>
        <w:tblW w:w="498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</w:tblGrid>
      <w:tr w:rsidR="00DA57D8" w:rsidRPr="002A2250" w:rsidTr="00DA57D8">
        <w:trPr>
          <w:tblCellSpacing w:w="0" w:type="dxa"/>
          <w:jc w:val="right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Приложение №3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к муниципальной программе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«Благоустройство территории Клюквинского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сельсовета Курского района Курской области»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(утверждено постановлением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.</w:t>
            </w:r>
            <w:r w:rsidRPr="002A2250">
              <w:rPr>
                <w:rFonts w:ascii="Arial" w:eastAsia="Times New Roman" w:hAnsi="Arial" w:cs="Arial"/>
                <w:lang w:eastAsia="ru-RU"/>
              </w:rPr>
              <w:t xml:space="preserve"> Администрации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Клюквинского сельсовета Курского района</w:t>
            </w:r>
          </w:p>
          <w:p w:rsidR="00DA57D8" w:rsidRPr="002A2250" w:rsidRDefault="00DA57D8" w:rsidP="00DA57D8">
            <w:pPr>
              <w:shd w:val="clear" w:color="auto" w:fill="FFFFFF" w:themeFill="background1"/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10.10.2022</w:t>
            </w:r>
            <w:r w:rsidRPr="002A2250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273</w:t>
            </w:r>
          </w:p>
        </w:tc>
      </w:tr>
    </w:tbl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РЕСУРСНОЕ ОБЕСПЕЧЕНИЕ РЕАЛИЗАЦИИ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 xml:space="preserve">МУНИЦИПАЛЬНОЙ ПРОГРАММЫ «Благоустройство территории Клюквинсекого сельсовета 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b/>
          <w:bCs/>
          <w:lang w:eastAsia="ru-RU"/>
        </w:rPr>
        <w:t>Курского района Курской области».</w:t>
      </w: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A57D8" w:rsidRPr="002A2250" w:rsidRDefault="00DA57D8" w:rsidP="00DA57D8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2A2250">
        <w:rPr>
          <w:rFonts w:ascii="Arial" w:eastAsia="Times New Roman" w:hAnsi="Arial" w:cs="Arial"/>
          <w:lang w:eastAsia="ru-RU"/>
        </w:rPr>
        <w:t> </w:t>
      </w:r>
    </w:p>
    <w:tbl>
      <w:tblPr>
        <w:tblW w:w="14109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567"/>
        <w:gridCol w:w="992"/>
        <w:gridCol w:w="992"/>
        <w:gridCol w:w="709"/>
        <w:gridCol w:w="1209"/>
        <w:gridCol w:w="1134"/>
        <w:gridCol w:w="1276"/>
        <w:gridCol w:w="1417"/>
        <w:gridCol w:w="1418"/>
      </w:tblGrid>
      <w:tr w:rsidR="00DA57D8" w:rsidRPr="002A2250" w:rsidTr="00DA57D8">
        <w:trPr>
          <w:trHeight w:val="266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Наименование муниципа-льной программы, подпрог-раммы,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основного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Ответст-венный исполни-тель,со-исполни-тели, участники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Объемы бюджетных ассигнований (рублей,) годы</w:t>
            </w:r>
          </w:p>
        </w:tc>
      </w:tr>
      <w:tr w:rsidR="00DA57D8" w:rsidRPr="002A2250" w:rsidTr="00DA57D8">
        <w:trPr>
          <w:trHeight w:val="266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ГП муниципальная программа)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п(ГП) подпрограмма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ОМ( ос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с</w:t>
            </w:r>
            <w:r w:rsidRPr="002A2250">
              <w:rPr>
                <w:rFonts w:ascii="Arial" w:eastAsia="Times New Roman" w:hAnsi="Arial" w:cs="Arial"/>
                <w:lang w:eastAsia="ru-RU"/>
              </w:rPr>
              <w:t>ное мероприятие)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</w:tr>
      <w:tr w:rsidR="00DA57D8" w:rsidRPr="002A2250" w:rsidTr="00DA57D8">
        <w:trPr>
          <w:trHeight w:val="231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Муниципал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«</w:t>
            </w:r>
            <w:r w:rsidRPr="002A2250">
              <w:rPr>
                <w:rFonts w:ascii="Arial" w:eastAsia="Times New Roman" w:hAnsi="Arial" w:cs="Arial"/>
                <w:lang w:eastAsia="ru-RU"/>
              </w:rPr>
              <w:t>Благоустро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йство территории Клюквинского сельсовета Курского района Курской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Всего , в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</w:p>
          <w:p w:rsidR="00DA57D8" w:rsidRPr="002A2250" w:rsidRDefault="00AF7EF1" w:rsidP="00DA57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18277606</w:t>
            </w:r>
            <w:r w:rsidR="00DA57D8" w:rsidRPr="002A2250">
              <w:rPr>
                <w:rFonts w:ascii="Arial" w:hAnsi="Arial" w:cs="Arial"/>
                <w:lang w:val="ru-RU"/>
              </w:rPr>
              <w:t>.</w:t>
            </w:r>
            <w:r w:rsidR="00DA57D8" w:rsidRPr="002A2250">
              <w:rPr>
                <w:rFonts w:ascii="Arial" w:hAnsi="Arial" w:cs="Arial"/>
                <w:lang w:val="ru-RU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Клюквинскогоа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AF7EF1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16998406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 исполнитель : Администрация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AF7EF1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16998406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«Благоустройство населенных пунктов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Всего , в 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</w:p>
          <w:p w:rsidR="00DA57D8" w:rsidRPr="002A2250" w:rsidRDefault="00AF7EF1" w:rsidP="00DA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18277606</w:t>
            </w:r>
            <w:r w:rsidR="00DA57D8" w:rsidRPr="002A2250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Бюджет Клюквинского сельсовета Курского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AF7EF1" w:rsidP="00DA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18277606</w:t>
            </w:r>
            <w:r w:rsidR="00DA57D8" w:rsidRPr="002A2250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 исполнитель : Администрация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14127092,00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AF7EF1" w:rsidP="00DA5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18277606</w:t>
            </w:r>
            <w:r w:rsidR="00DA57D8" w:rsidRPr="002A2250">
              <w:rPr>
                <w:rFonts w:ascii="Arial" w:hAnsi="Arial" w:cs="Arial"/>
                <w:lang w:val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7130000,00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Основное мероприятие 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«Осуществление мероприятий по благоуст-ройству территории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Всего , в 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Ответственный исполнитель :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13000000,00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6580000,00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Основное мероприятие 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«Организация ритуальных услуг и содержание мест захоронения»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Всего , в 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</w:tr>
      <w:tr w:rsidR="00DA57D8" w:rsidRPr="002A2250" w:rsidTr="00DA57D8">
        <w:trPr>
          <w:trHeight w:val="945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Ответственный исполнитель : Администрация Клюквинского сельсовета Курского района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400000,0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Основное мероприятие 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Всего , в 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</w:tr>
      <w:tr w:rsidR="00DA57D8" w:rsidRPr="002A2250" w:rsidTr="00DA57D8">
        <w:trPr>
          <w:trHeight w:val="1409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</w:tr>
      <w:tr w:rsidR="00DA57D8" w:rsidRPr="002A2250" w:rsidTr="00DA57D8">
        <w:trPr>
          <w:trHeight w:val="1856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 исполнитель : Администрация Клюквинскогосельсовета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2B78A3" w:rsidP="00DA57D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="00DA57D8" w:rsidRPr="002A2250">
              <w:rPr>
                <w:rFonts w:ascii="Arial" w:eastAsia="Times New Roman" w:hAnsi="Arial" w:cs="Arial"/>
                <w:lang w:eastAsia="ru-RU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150000,00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Основное мероприят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ие 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«Мероприятия ,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направленные на реализацию проекта „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 xml:space="preserve">Всего , в 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977092,</w:t>
            </w: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4415330.0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A57D8" w:rsidRPr="002A2250" w:rsidTr="00DA57D8">
        <w:trPr>
          <w:trHeight w:val="1409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390837,00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3215330.00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A57D8" w:rsidRPr="002A2250" w:rsidTr="00DA57D8">
        <w:trPr>
          <w:trHeight w:val="1821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 исполнитель : Администрация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A57D8" w:rsidRPr="002A2250" w:rsidTr="00DA57D8">
        <w:trPr>
          <w:trHeight w:val="928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Основное мероприятие 0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 xml:space="preserve">«Закупка контейнеров для 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lastRenderedPageBreak/>
              <w:t>раздельного накопления твердых коммунальных отходов»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Всего , в том числе :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Theme="minorHAnsi" w:hAnsi="Arial" w:cs="Arial"/>
                <w:lang w:val="ru-RU" w:eastAsia="en-US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800</w:t>
            </w:r>
            <w:r w:rsidR="002B78A3">
              <w:rPr>
                <w:rFonts w:ascii="Arial" w:eastAsia="Times New Roman" w:hAnsi="Arial" w:cs="Arial"/>
                <w:lang w:val="ru-RU" w:eastAsia="ru-RU"/>
              </w:rPr>
              <w:t>00</w:t>
            </w:r>
            <w:r w:rsidRPr="002A2250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0</w:t>
            </w: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eastAsia="Times New Roman" w:hAnsi="Arial" w:cs="Arial"/>
                <w:lang w:val="ru-RU" w:eastAsia="ru-RU"/>
              </w:rPr>
            </w:pPr>
          </w:p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A57D8" w:rsidRPr="002A2250" w:rsidTr="00DA57D8">
        <w:trPr>
          <w:trHeight w:val="1409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Бюджет Клюквинского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val="ru-RU" w:eastAsia="en-US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  <w:lang w:val="ru-RU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800</w:t>
            </w:r>
            <w:r w:rsidR="002B78A3">
              <w:rPr>
                <w:rFonts w:ascii="Arial" w:eastAsia="Times New Roman" w:hAnsi="Arial" w:cs="Arial"/>
                <w:lang w:val="ru-RU" w:eastAsia="ru-RU"/>
              </w:rPr>
              <w:t>00</w:t>
            </w:r>
            <w:r w:rsidRPr="002A2250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DA57D8" w:rsidRPr="002A2250" w:rsidTr="00DA57D8">
        <w:trPr>
          <w:trHeight w:val="1856"/>
          <w:tblCellSpacing w:w="0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D8" w:rsidRPr="002A2250" w:rsidRDefault="00DA57D8" w:rsidP="00DA57D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Ответственный исполнитель : Администрация Клюквинскогосельсовета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DA57D8" w:rsidRPr="002A2250" w:rsidRDefault="00DA57D8" w:rsidP="00DA57D8">
            <w:pPr>
              <w:spacing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</w:t>
            </w:r>
            <w:r w:rsidRPr="002A2250">
              <w:rPr>
                <w:rFonts w:ascii="Arial" w:eastAsia="Times New Roman" w:hAnsi="Arial" w:cs="Arial"/>
                <w:lang w:val="ru-RU"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eastAsiaTheme="minorHAnsi" w:hAnsi="Arial" w:cs="Arial"/>
                <w:lang w:eastAsia="en-US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val="ru-RU" w:eastAsia="ru-RU"/>
              </w:rPr>
              <w:t>80</w:t>
            </w:r>
            <w:r w:rsidRPr="002A2250">
              <w:rPr>
                <w:rFonts w:ascii="Arial" w:eastAsia="Times New Roman" w:hAnsi="Arial" w:cs="Arial"/>
                <w:lang w:eastAsia="ru-RU"/>
              </w:rPr>
              <w:t>0</w:t>
            </w:r>
            <w:r w:rsidR="002B78A3">
              <w:rPr>
                <w:rFonts w:ascii="Arial" w:eastAsia="Times New Roman" w:hAnsi="Arial" w:cs="Arial"/>
                <w:lang w:val="ru-RU" w:eastAsia="ru-RU"/>
              </w:rPr>
              <w:t>00</w:t>
            </w:r>
            <w:r w:rsidRPr="002A2250">
              <w:rPr>
                <w:rFonts w:ascii="Arial" w:eastAsia="Times New Roman" w:hAnsi="Arial" w:cs="Arial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57D8" w:rsidRPr="002A2250" w:rsidRDefault="00DA57D8" w:rsidP="00DA57D8">
            <w:pPr>
              <w:rPr>
                <w:rFonts w:ascii="Arial" w:hAnsi="Arial" w:cs="Arial"/>
              </w:rPr>
            </w:pPr>
            <w:r w:rsidRPr="002A2250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</w:tbl>
    <w:p w:rsidR="00DA57D8" w:rsidRPr="002A2250" w:rsidRDefault="00DA57D8" w:rsidP="00DA57D8">
      <w:pPr>
        <w:rPr>
          <w:rFonts w:ascii="Arial" w:hAnsi="Arial" w:cs="Arial"/>
        </w:rPr>
      </w:pPr>
    </w:p>
    <w:p w:rsidR="00DA57D8" w:rsidRPr="002A2250" w:rsidRDefault="00DA57D8" w:rsidP="00DA57D8">
      <w:pPr>
        <w:rPr>
          <w:rFonts w:ascii="Arial" w:hAnsi="Arial" w:cs="Arial"/>
        </w:rPr>
      </w:pPr>
    </w:p>
    <w:p w:rsidR="00981B9D" w:rsidRDefault="00981B9D"/>
    <w:sectPr w:rsidR="00981B9D" w:rsidSect="00DA57D8">
      <w:pgSz w:w="16838" w:h="11906" w:orient="landscape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5166C0"/>
    <w:multiLevelType w:val="multilevel"/>
    <w:tmpl w:val="520E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A110C"/>
    <w:multiLevelType w:val="multilevel"/>
    <w:tmpl w:val="79B2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F4384"/>
    <w:multiLevelType w:val="multilevel"/>
    <w:tmpl w:val="C79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26D78"/>
    <w:multiLevelType w:val="multilevel"/>
    <w:tmpl w:val="AFDE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7D8"/>
    <w:rsid w:val="000E1CA1"/>
    <w:rsid w:val="001706D8"/>
    <w:rsid w:val="002B78A3"/>
    <w:rsid w:val="007B353F"/>
    <w:rsid w:val="00981B9D"/>
    <w:rsid w:val="00A50AC1"/>
    <w:rsid w:val="00AF7EF1"/>
    <w:rsid w:val="00D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C6DC-AED7-4BAE-8362-D962BD4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D8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DA57D8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DA57D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ar-SA"/>
    </w:rPr>
  </w:style>
  <w:style w:type="paragraph" w:customStyle="1" w:styleId="11">
    <w:name w:val="Обычный (веб)1"/>
    <w:basedOn w:val="a"/>
    <w:rsid w:val="00DA57D8"/>
    <w:pPr>
      <w:spacing w:before="280" w:after="280"/>
    </w:pPr>
    <w:rPr>
      <w:rFonts w:eastAsia="Times New Roman" w:cs="Times New Roman"/>
    </w:rPr>
  </w:style>
  <w:style w:type="paragraph" w:customStyle="1" w:styleId="12">
    <w:name w:val="Без интервала1"/>
    <w:rsid w:val="00DA57D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Основной текст2"/>
    <w:basedOn w:val="a"/>
    <w:rsid w:val="00DA57D8"/>
    <w:pPr>
      <w:shd w:val="clear" w:color="auto" w:fill="FFFFFF"/>
      <w:spacing w:after="420" w:line="319" w:lineRule="exact"/>
      <w:jc w:val="right"/>
    </w:pPr>
    <w:rPr>
      <w:sz w:val="27"/>
      <w:szCs w:val="27"/>
      <w:lang w:val="ru-RU"/>
    </w:rPr>
  </w:style>
  <w:style w:type="character" w:styleId="a3">
    <w:name w:val="Hyperlink"/>
    <w:basedOn w:val="a0"/>
    <w:uiPriority w:val="99"/>
    <w:semiHidden/>
    <w:unhideWhenUsed/>
    <w:rsid w:val="00DA57D8"/>
    <w:rPr>
      <w:color w:val="0000FF"/>
      <w:u w:val="single"/>
    </w:rPr>
  </w:style>
  <w:style w:type="paragraph" w:styleId="a4">
    <w:name w:val="No Spacing"/>
    <w:uiPriority w:val="1"/>
    <w:qFormat/>
    <w:rsid w:val="00DA57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A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evaya.rkursk.ru/index.php?mun_obr=207&amp;sub_menus_id=23314&amp;num_str=1&amp;id_mat=308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5</cp:revision>
  <dcterms:created xsi:type="dcterms:W3CDTF">2022-12-16T11:16:00Z</dcterms:created>
  <dcterms:modified xsi:type="dcterms:W3CDTF">2022-12-19T11:39:00Z</dcterms:modified>
</cp:coreProperties>
</file>