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FB" w:rsidRPr="0026160D" w:rsidRDefault="000C5CFB" w:rsidP="000C5CFB">
      <w:pPr>
        <w:pStyle w:val="10"/>
        <w:jc w:val="center"/>
        <w:rPr>
          <w:rStyle w:val="1"/>
          <w:rFonts w:ascii="Arial" w:hAnsi="Arial" w:cs="Arial"/>
          <w:b/>
          <w:sz w:val="32"/>
          <w:szCs w:val="32"/>
        </w:rPr>
      </w:pPr>
      <w:bookmarkStart w:id="0" w:name="_Toc219798536"/>
      <w:r w:rsidRPr="0026160D">
        <w:rPr>
          <w:rStyle w:val="1"/>
          <w:rFonts w:ascii="Arial" w:hAnsi="Arial" w:cs="Arial"/>
          <w:b/>
          <w:sz w:val="32"/>
          <w:szCs w:val="32"/>
        </w:rPr>
        <w:t>АДМИНИСТРАЦИЯ</w:t>
      </w:r>
    </w:p>
    <w:p w:rsidR="000C5CFB" w:rsidRPr="0026160D" w:rsidRDefault="000C5CFB" w:rsidP="000C5CFB">
      <w:pPr>
        <w:pStyle w:val="10"/>
        <w:jc w:val="center"/>
        <w:rPr>
          <w:rStyle w:val="1"/>
          <w:rFonts w:ascii="Arial" w:hAnsi="Arial" w:cs="Arial"/>
          <w:b/>
          <w:sz w:val="32"/>
          <w:szCs w:val="32"/>
        </w:rPr>
      </w:pPr>
      <w:r w:rsidRPr="0026160D">
        <w:rPr>
          <w:rStyle w:val="1"/>
          <w:rFonts w:ascii="Arial" w:hAnsi="Arial" w:cs="Arial"/>
          <w:b/>
          <w:sz w:val="32"/>
          <w:szCs w:val="32"/>
        </w:rPr>
        <w:t>КЛЮКВИНСКОГО СЕЛЬСОВЕТА</w:t>
      </w:r>
    </w:p>
    <w:p w:rsidR="000C5CFB" w:rsidRPr="0026160D" w:rsidRDefault="000C5CFB" w:rsidP="000C5CFB">
      <w:pPr>
        <w:pStyle w:val="10"/>
        <w:jc w:val="center"/>
        <w:rPr>
          <w:rStyle w:val="1"/>
          <w:rFonts w:ascii="Arial" w:hAnsi="Arial" w:cs="Arial"/>
          <w:b/>
          <w:sz w:val="32"/>
          <w:szCs w:val="32"/>
        </w:rPr>
      </w:pPr>
      <w:r w:rsidRPr="0026160D">
        <w:rPr>
          <w:rStyle w:val="1"/>
          <w:rFonts w:ascii="Arial" w:hAnsi="Arial" w:cs="Arial"/>
          <w:b/>
          <w:sz w:val="32"/>
          <w:szCs w:val="32"/>
        </w:rPr>
        <w:t>КУРСКОГО РАЙОНА</w:t>
      </w:r>
    </w:p>
    <w:p w:rsidR="000C5CFB" w:rsidRPr="0026160D" w:rsidRDefault="000C5CFB" w:rsidP="000C5CFB">
      <w:pPr>
        <w:pStyle w:val="10"/>
        <w:jc w:val="center"/>
        <w:rPr>
          <w:rStyle w:val="1"/>
          <w:rFonts w:ascii="Arial" w:hAnsi="Arial" w:cs="Arial"/>
          <w:b/>
          <w:sz w:val="32"/>
          <w:szCs w:val="32"/>
        </w:rPr>
      </w:pPr>
    </w:p>
    <w:p w:rsidR="000C5CFB" w:rsidRPr="0026160D" w:rsidRDefault="000C5CFB" w:rsidP="000C5CFB">
      <w:pPr>
        <w:pStyle w:val="10"/>
        <w:jc w:val="center"/>
        <w:rPr>
          <w:rFonts w:ascii="Arial" w:hAnsi="Arial" w:cs="Arial"/>
          <w:b/>
          <w:bCs/>
          <w:sz w:val="32"/>
          <w:szCs w:val="32"/>
        </w:rPr>
      </w:pPr>
      <w:r w:rsidRPr="0026160D">
        <w:rPr>
          <w:rStyle w:val="1"/>
          <w:rFonts w:ascii="Arial" w:hAnsi="Arial" w:cs="Arial"/>
          <w:b/>
          <w:sz w:val="32"/>
          <w:szCs w:val="32"/>
        </w:rPr>
        <w:t>ПОСТАНОВЛЕНИЕ</w:t>
      </w:r>
    </w:p>
    <w:p w:rsidR="000C5CFB" w:rsidRPr="0026160D" w:rsidRDefault="000C5CFB" w:rsidP="000C5CFB">
      <w:pPr>
        <w:pStyle w:val="10"/>
        <w:jc w:val="center"/>
        <w:rPr>
          <w:rFonts w:ascii="Arial" w:hAnsi="Arial" w:cs="Arial"/>
          <w:b/>
          <w:bCs/>
          <w:sz w:val="32"/>
          <w:szCs w:val="32"/>
        </w:rPr>
      </w:pPr>
    </w:p>
    <w:p w:rsidR="009A2821" w:rsidRPr="0026160D" w:rsidRDefault="009A2821" w:rsidP="000C5CFB">
      <w:pPr>
        <w:jc w:val="center"/>
        <w:rPr>
          <w:rFonts w:ascii="Arial" w:hAnsi="Arial" w:cs="Arial"/>
          <w:bCs/>
          <w:sz w:val="28"/>
          <w:szCs w:val="28"/>
        </w:rPr>
      </w:pPr>
      <w:r w:rsidRPr="0026160D">
        <w:rPr>
          <w:rFonts w:ascii="Arial" w:hAnsi="Arial" w:cs="Arial"/>
          <w:b/>
          <w:bCs/>
          <w:sz w:val="32"/>
          <w:szCs w:val="32"/>
        </w:rPr>
        <w:t xml:space="preserve">от </w:t>
      </w:r>
      <w:r w:rsidR="00BE5436" w:rsidRPr="0026160D">
        <w:rPr>
          <w:rFonts w:ascii="Arial" w:hAnsi="Arial" w:cs="Arial"/>
          <w:b/>
          <w:bCs/>
          <w:sz w:val="32"/>
          <w:szCs w:val="32"/>
        </w:rPr>
        <w:t>06.07.2023</w:t>
      </w:r>
      <w:r w:rsidRPr="0026160D">
        <w:rPr>
          <w:rFonts w:ascii="Arial" w:hAnsi="Arial" w:cs="Arial"/>
          <w:b/>
          <w:bCs/>
          <w:sz w:val="32"/>
          <w:szCs w:val="32"/>
        </w:rPr>
        <w:t xml:space="preserve"> №  </w:t>
      </w:r>
      <w:r w:rsidR="0058614B" w:rsidRPr="0026160D">
        <w:rPr>
          <w:rFonts w:ascii="Arial" w:hAnsi="Arial" w:cs="Arial"/>
          <w:b/>
          <w:bCs/>
          <w:sz w:val="32"/>
          <w:szCs w:val="32"/>
        </w:rPr>
        <w:t>235</w:t>
      </w:r>
      <w:r w:rsidRPr="0026160D">
        <w:rPr>
          <w:rFonts w:ascii="Arial" w:hAnsi="Arial" w:cs="Arial"/>
          <w:b/>
          <w:bCs/>
          <w:sz w:val="28"/>
          <w:szCs w:val="28"/>
        </w:rPr>
        <w:t> </w:t>
      </w:r>
    </w:p>
    <w:p w:rsidR="009A2821" w:rsidRPr="0026160D" w:rsidRDefault="00BE5436" w:rsidP="009A2821">
      <w:pPr>
        <w:jc w:val="center"/>
        <w:rPr>
          <w:rFonts w:ascii="Arial" w:hAnsi="Arial" w:cs="Arial"/>
          <w:b/>
          <w:bCs/>
          <w:sz w:val="32"/>
          <w:szCs w:val="32"/>
        </w:rPr>
      </w:pPr>
      <w:r w:rsidRPr="0026160D">
        <w:rPr>
          <w:rFonts w:ascii="Arial" w:hAnsi="Arial" w:cs="Arial"/>
          <w:b/>
          <w:bCs/>
          <w:sz w:val="32"/>
          <w:szCs w:val="32"/>
        </w:rPr>
        <w:t>О внесении изменений в постановление Администрации Клюквинского сельсовета Курского</w:t>
      </w:r>
      <w:r w:rsidR="0026160D">
        <w:rPr>
          <w:rFonts w:ascii="Arial" w:hAnsi="Arial" w:cs="Arial"/>
          <w:b/>
          <w:bCs/>
          <w:sz w:val="32"/>
          <w:szCs w:val="32"/>
        </w:rPr>
        <w:t xml:space="preserve"> района от 22.11.2022 </w:t>
      </w:r>
      <w:r w:rsidRPr="0026160D">
        <w:rPr>
          <w:rFonts w:ascii="Arial" w:hAnsi="Arial" w:cs="Arial"/>
          <w:b/>
          <w:bCs/>
          <w:sz w:val="32"/>
          <w:szCs w:val="32"/>
        </w:rPr>
        <w:t>№ 316 "</w:t>
      </w:r>
      <w:r w:rsidR="009A2821" w:rsidRPr="0026160D">
        <w:rPr>
          <w:rFonts w:ascii="Arial" w:hAnsi="Arial" w:cs="Arial"/>
          <w:b/>
          <w:bCs/>
          <w:sz w:val="32"/>
          <w:szCs w:val="32"/>
        </w:rPr>
        <w:t>Об утверждении административного регламента</w:t>
      </w:r>
      <w:r w:rsidR="000C5CFB" w:rsidRPr="0026160D">
        <w:rPr>
          <w:rFonts w:ascii="Arial" w:hAnsi="Arial" w:cs="Arial"/>
          <w:b/>
          <w:bCs/>
          <w:sz w:val="32"/>
          <w:szCs w:val="32"/>
        </w:rPr>
        <w:t xml:space="preserve"> </w:t>
      </w:r>
      <w:r w:rsidR="009A2821" w:rsidRPr="0026160D">
        <w:rPr>
          <w:rFonts w:ascii="Arial" w:hAnsi="Arial" w:cs="Arial"/>
          <w:b/>
          <w:bCs/>
          <w:sz w:val="32"/>
          <w:szCs w:val="32"/>
        </w:rPr>
        <w:t>по предоставлению Администрацией Клюквинского сельсовета Курског</w:t>
      </w:r>
      <w:r w:rsidRPr="0026160D">
        <w:rPr>
          <w:rFonts w:ascii="Arial" w:hAnsi="Arial" w:cs="Arial"/>
          <w:b/>
          <w:bCs/>
          <w:sz w:val="32"/>
          <w:szCs w:val="32"/>
        </w:rPr>
        <w:t>о района  муниципальной услуги "</w:t>
      </w:r>
      <w:r w:rsidR="009A2821" w:rsidRPr="0026160D">
        <w:rPr>
          <w:rFonts w:ascii="Arial" w:hAnsi="Arial" w:cs="Arial"/>
          <w:b/>
          <w:bCs/>
          <w:sz w:val="32"/>
          <w:szCs w:val="32"/>
        </w:rPr>
        <w:t xml:space="preserve">Выдача несовершеннолетним лицам, </w:t>
      </w:r>
      <w:r w:rsidR="000C5CFB" w:rsidRPr="0026160D">
        <w:rPr>
          <w:rFonts w:ascii="Arial" w:hAnsi="Arial" w:cs="Arial"/>
          <w:b/>
          <w:bCs/>
          <w:sz w:val="32"/>
          <w:szCs w:val="32"/>
        </w:rPr>
        <w:t>д</w:t>
      </w:r>
      <w:r w:rsidR="009A2821" w:rsidRPr="0026160D">
        <w:rPr>
          <w:rFonts w:ascii="Arial" w:hAnsi="Arial" w:cs="Arial"/>
          <w:b/>
          <w:bCs/>
          <w:sz w:val="32"/>
          <w:szCs w:val="32"/>
        </w:rPr>
        <w:t xml:space="preserve">остигшим 16 лет, разрешения на вступление в брак до достижения брачного </w:t>
      </w:r>
      <w:r w:rsidRPr="0026160D">
        <w:rPr>
          <w:rFonts w:ascii="Arial" w:hAnsi="Arial" w:cs="Arial"/>
          <w:b/>
          <w:bCs/>
          <w:sz w:val="32"/>
          <w:szCs w:val="32"/>
        </w:rPr>
        <w:t>возраста"</w:t>
      </w:r>
    </w:p>
    <w:p w:rsidR="009A2821" w:rsidRPr="0026160D" w:rsidRDefault="000C5CFB" w:rsidP="000C5CFB">
      <w:pPr>
        <w:jc w:val="both"/>
        <w:rPr>
          <w:rFonts w:ascii="Arial" w:hAnsi="Arial" w:cs="Arial"/>
          <w:b/>
          <w:bCs/>
          <w:sz w:val="28"/>
          <w:szCs w:val="28"/>
        </w:rPr>
      </w:pPr>
      <w:r w:rsidRPr="0026160D">
        <w:rPr>
          <w:rFonts w:ascii="Arial" w:hAnsi="Arial" w:cs="Arial"/>
          <w:bCs/>
          <w:sz w:val="28"/>
          <w:szCs w:val="28"/>
        </w:rPr>
        <w:tab/>
      </w:r>
      <w:r w:rsidR="009A2821" w:rsidRPr="0026160D">
        <w:rPr>
          <w:rFonts w:ascii="Arial" w:hAnsi="Arial" w:cs="Arial"/>
          <w:bCs/>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00BE5436" w:rsidRPr="0026160D">
        <w:rPr>
          <w:rFonts w:ascii="Arial" w:hAnsi="Arial" w:cs="Arial"/>
          <w:bCs/>
          <w:sz w:val="28"/>
          <w:szCs w:val="28"/>
        </w:rPr>
        <w:t xml:space="preserve"> на основании требования прокуратуры Курского района Курской области об изменении нормативного правового акта с целью исключения выявленных </w:t>
      </w:r>
      <w:proofErr w:type="spellStart"/>
      <w:r w:rsidR="00BE5436" w:rsidRPr="0026160D">
        <w:rPr>
          <w:rFonts w:ascii="Arial" w:hAnsi="Arial" w:cs="Arial"/>
          <w:bCs/>
          <w:sz w:val="28"/>
          <w:szCs w:val="28"/>
        </w:rPr>
        <w:t>коррупциогенных</w:t>
      </w:r>
      <w:proofErr w:type="spellEnd"/>
      <w:r w:rsidR="00BE5436" w:rsidRPr="0026160D">
        <w:rPr>
          <w:rFonts w:ascii="Arial" w:hAnsi="Arial" w:cs="Arial"/>
          <w:bCs/>
          <w:sz w:val="28"/>
          <w:szCs w:val="28"/>
        </w:rPr>
        <w:t xml:space="preserve"> факт</w:t>
      </w:r>
      <w:r w:rsidR="0026160D" w:rsidRPr="0026160D">
        <w:rPr>
          <w:rFonts w:ascii="Arial" w:hAnsi="Arial" w:cs="Arial"/>
          <w:bCs/>
          <w:sz w:val="28"/>
          <w:szCs w:val="28"/>
        </w:rPr>
        <w:t>оров от 15.06.2023 № 02-01-2023</w:t>
      </w:r>
      <w:r w:rsidR="009A2821" w:rsidRPr="0026160D">
        <w:rPr>
          <w:rFonts w:ascii="Arial" w:hAnsi="Arial" w:cs="Arial"/>
          <w:bCs/>
          <w:sz w:val="28"/>
          <w:szCs w:val="28"/>
        </w:rPr>
        <w:t xml:space="preserve">, Администрация Клюквинского сельсовета Курского района  </w:t>
      </w:r>
    </w:p>
    <w:p w:rsidR="009A2821" w:rsidRPr="0026160D" w:rsidRDefault="009A2821" w:rsidP="009A2821">
      <w:pPr>
        <w:ind w:firstLine="851"/>
        <w:rPr>
          <w:rFonts w:ascii="Arial" w:hAnsi="Arial" w:cs="Arial"/>
          <w:b/>
          <w:bCs/>
          <w:sz w:val="28"/>
          <w:szCs w:val="28"/>
        </w:rPr>
      </w:pPr>
      <w:r w:rsidRPr="0026160D">
        <w:rPr>
          <w:rFonts w:ascii="Arial" w:hAnsi="Arial" w:cs="Arial"/>
          <w:b/>
          <w:bCs/>
          <w:sz w:val="28"/>
          <w:szCs w:val="28"/>
        </w:rPr>
        <w:t>ПОСТАНОВЛЯЕТ:</w:t>
      </w:r>
    </w:p>
    <w:p w:rsidR="00BE5436" w:rsidRPr="0026160D" w:rsidRDefault="000C5CFB" w:rsidP="009A2821">
      <w:pPr>
        <w:ind w:firstLine="851"/>
        <w:jc w:val="both"/>
        <w:rPr>
          <w:rFonts w:ascii="Arial" w:hAnsi="Arial" w:cs="Arial"/>
          <w:bCs/>
          <w:sz w:val="28"/>
          <w:szCs w:val="28"/>
        </w:rPr>
      </w:pPr>
      <w:r w:rsidRPr="0026160D">
        <w:rPr>
          <w:rFonts w:ascii="Arial" w:hAnsi="Arial" w:cs="Arial"/>
          <w:bCs/>
          <w:sz w:val="28"/>
          <w:szCs w:val="28"/>
        </w:rPr>
        <w:t xml:space="preserve">1.   </w:t>
      </w:r>
      <w:r w:rsidR="00BE5436" w:rsidRPr="0026160D">
        <w:rPr>
          <w:rFonts w:ascii="Arial" w:hAnsi="Arial" w:cs="Arial"/>
          <w:bCs/>
          <w:sz w:val="28"/>
          <w:szCs w:val="28"/>
        </w:rPr>
        <w:t>Внести изменения в постановление Администрации Клюквинского сельсовета Курского района от 22.11.2022 № 316 "Об у</w:t>
      </w:r>
      <w:r w:rsidRPr="0026160D">
        <w:rPr>
          <w:rFonts w:ascii="Arial" w:hAnsi="Arial" w:cs="Arial"/>
          <w:bCs/>
          <w:sz w:val="28"/>
          <w:szCs w:val="28"/>
        </w:rPr>
        <w:t>твер</w:t>
      </w:r>
      <w:r w:rsidR="00BE5436" w:rsidRPr="0026160D">
        <w:rPr>
          <w:rFonts w:ascii="Arial" w:hAnsi="Arial" w:cs="Arial"/>
          <w:bCs/>
          <w:sz w:val="28"/>
          <w:szCs w:val="28"/>
        </w:rPr>
        <w:t>ждении административного</w:t>
      </w:r>
      <w:r w:rsidRPr="0026160D">
        <w:rPr>
          <w:rFonts w:ascii="Arial" w:hAnsi="Arial" w:cs="Arial"/>
          <w:bCs/>
          <w:sz w:val="28"/>
          <w:szCs w:val="28"/>
        </w:rPr>
        <w:t xml:space="preserve"> регламент</w:t>
      </w:r>
      <w:r w:rsidR="00BE5436" w:rsidRPr="0026160D">
        <w:rPr>
          <w:rFonts w:ascii="Arial" w:hAnsi="Arial" w:cs="Arial"/>
          <w:bCs/>
          <w:sz w:val="28"/>
          <w:szCs w:val="28"/>
        </w:rPr>
        <w:t>а</w:t>
      </w:r>
      <w:r w:rsidRPr="0026160D">
        <w:rPr>
          <w:rFonts w:ascii="Arial" w:hAnsi="Arial" w:cs="Arial"/>
          <w:bCs/>
          <w:sz w:val="28"/>
          <w:szCs w:val="28"/>
        </w:rPr>
        <w:t xml:space="preserve"> по предоставлению Администрацией Клюквинского сельсовета Курского района</w:t>
      </w:r>
      <w:r w:rsidRPr="0026160D">
        <w:rPr>
          <w:rFonts w:ascii="Arial" w:hAnsi="Arial" w:cs="Arial"/>
          <w:bCs/>
        </w:rPr>
        <w:t xml:space="preserve"> </w:t>
      </w:r>
      <w:r w:rsidR="009A2821" w:rsidRPr="0026160D">
        <w:rPr>
          <w:rFonts w:ascii="Arial" w:hAnsi="Arial" w:cs="Arial"/>
          <w:bCs/>
          <w:sz w:val="28"/>
          <w:szCs w:val="28"/>
        </w:rPr>
        <w:t>муниципальной услуги «Выдача несовершеннолетним лицам, достигшим 16 лет, разрешения на вступление в брак до достижения брачного возраста»</w:t>
      </w:r>
      <w:r w:rsidR="00BE5436" w:rsidRPr="0026160D">
        <w:rPr>
          <w:rFonts w:ascii="Arial" w:hAnsi="Arial" w:cs="Arial"/>
          <w:bCs/>
          <w:sz w:val="28"/>
          <w:szCs w:val="28"/>
        </w:rPr>
        <w:t>:</w:t>
      </w:r>
    </w:p>
    <w:p w:rsidR="00BE5436" w:rsidRPr="0026160D" w:rsidRDefault="00BE5436" w:rsidP="00BE5436">
      <w:pPr>
        <w:spacing w:after="0" w:line="240" w:lineRule="auto"/>
        <w:ind w:firstLine="709"/>
        <w:jc w:val="both"/>
        <w:rPr>
          <w:rFonts w:ascii="Arial" w:eastAsia="Times New Roman" w:hAnsi="Arial" w:cs="Arial"/>
          <w:sz w:val="28"/>
          <w:szCs w:val="28"/>
        </w:rPr>
      </w:pPr>
      <w:r w:rsidRPr="0026160D">
        <w:rPr>
          <w:rFonts w:ascii="Arial" w:hAnsi="Arial" w:cs="Arial"/>
          <w:bCs/>
          <w:sz w:val="28"/>
          <w:szCs w:val="28"/>
        </w:rPr>
        <w:t>1.1</w:t>
      </w:r>
      <w:r w:rsidR="009A2821" w:rsidRPr="0026160D">
        <w:rPr>
          <w:rFonts w:ascii="Arial" w:hAnsi="Arial" w:cs="Arial"/>
          <w:bCs/>
          <w:sz w:val="28"/>
          <w:szCs w:val="28"/>
        </w:rPr>
        <w:t>.</w:t>
      </w:r>
      <w:r w:rsidRPr="0026160D">
        <w:rPr>
          <w:rFonts w:ascii="Arial" w:eastAsia="Times New Roman" w:hAnsi="Arial" w:cs="Arial"/>
          <w:sz w:val="28"/>
          <w:szCs w:val="28"/>
        </w:rPr>
        <w:t xml:space="preserve"> Пункт 3.3.4. административного регламента изложить в следующей редакции: "Максимальный срок выполнения </w:t>
      </w:r>
      <w:r w:rsidRPr="0026160D">
        <w:rPr>
          <w:rFonts w:ascii="Arial" w:eastAsia="Times New Roman" w:hAnsi="Arial" w:cs="Arial"/>
          <w:sz w:val="28"/>
          <w:szCs w:val="28"/>
        </w:rPr>
        <w:lastRenderedPageBreak/>
        <w:t>административной процедуры составляет 18  рабочих дней со дня регистрации заявления в Администрации".</w:t>
      </w:r>
    </w:p>
    <w:p w:rsidR="009A2821" w:rsidRPr="0026160D" w:rsidRDefault="009A2821" w:rsidP="009A2821">
      <w:pPr>
        <w:ind w:firstLine="851"/>
        <w:jc w:val="both"/>
        <w:rPr>
          <w:rFonts w:ascii="Arial" w:hAnsi="Arial" w:cs="Arial"/>
          <w:bCs/>
        </w:rPr>
      </w:pPr>
    </w:p>
    <w:p w:rsidR="009A2821" w:rsidRPr="0026160D" w:rsidRDefault="009A2821" w:rsidP="009A2821">
      <w:pPr>
        <w:ind w:firstLine="851"/>
        <w:jc w:val="both"/>
        <w:rPr>
          <w:rFonts w:ascii="Arial" w:hAnsi="Arial" w:cs="Arial"/>
          <w:bCs/>
          <w:sz w:val="28"/>
          <w:szCs w:val="28"/>
        </w:rPr>
      </w:pPr>
      <w:r w:rsidRPr="0026160D">
        <w:rPr>
          <w:rFonts w:ascii="Arial" w:hAnsi="Arial" w:cs="Arial"/>
          <w:bCs/>
          <w:sz w:val="28"/>
          <w:szCs w:val="28"/>
        </w:rPr>
        <w:t>2.    Постановление вступает в силу со дня его подписания и подлежит обнародованию.</w:t>
      </w:r>
    </w:p>
    <w:p w:rsidR="009A2821" w:rsidRPr="0026160D" w:rsidRDefault="009A2821" w:rsidP="009A2821">
      <w:pPr>
        <w:ind w:firstLine="851"/>
        <w:jc w:val="both"/>
        <w:rPr>
          <w:rFonts w:ascii="Arial" w:hAnsi="Arial" w:cs="Arial"/>
          <w:bCs/>
          <w:sz w:val="28"/>
          <w:szCs w:val="28"/>
        </w:rPr>
      </w:pPr>
      <w:r w:rsidRPr="0026160D">
        <w:rPr>
          <w:rFonts w:ascii="Arial" w:hAnsi="Arial" w:cs="Arial"/>
          <w:bCs/>
          <w:sz w:val="28"/>
          <w:szCs w:val="28"/>
        </w:rPr>
        <w:t> </w:t>
      </w:r>
    </w:p>
    <w:p w:rsidR="009A2821" w:rsidRPr="0026160D" w:rsidRDefault="009A2821" w:rsidP="009A2821">
      <w:pPr>
        <w:ind w:firstLine="851"/>
        <w:jc w:val="both"/>
        <w:rPr>
          <w:rFonts w:ascii="Arial" w:hAnsi="Arial" w:cs="Arial"/>
          <w:bCs/>
          <w:sz w:val="28"/>
          <w:szCs w:val="28"/>
        </w:rPr>
      </w:pPr>
      <w:r w:rsidRPr="0026160D">
        <w:rPr>
          <w:rFonts w:ascii="Arial" w:hAnsi="Arial" w:cs="Arial"/>
          <w:bCs/>
          <w:sz w:val="28"/>
          <w:szCs w:val="28"/>
        </w:rPr>
        <w:t xml:space="preserve"> Глава Клюквинского сельсовета </w:t>
      </w:r>
    </w:p>
    <w:p w:rsidR="009A2821" w:rsidRPr="0026160D" w:rsidRDefault="009A2821" w:rsidP="009A2821">
      <w:pPr>
        <w:ind w:firstLine="851"/>
        <w:jc w:val="both"/>
        <w:rPr>
          <w:rFonts w:ascii="Arial" w:hAnsi="Arial" w:cs="Arial"/>
          <w:bCs/>
          <w:sz w:val="28"/>
          <w:szCs w:val="28"/>
        </w:rPr>
      </w:pPr>
      <w:r w:rsidRPr="0026160D">
        <w:rPr>
          <w:rFonts w:ascii="Arial" w:hAnsi="Arial" w:cs="Arial"/>
          <w:bCs/>
          <w:sz w:val="28"/>
          <w:szCs w:val="28"/>
        </w:rPr>
        <w:t xml:space="preserve"> Курского района                                         </w:t>
      </w:r>
      <w:r w:rsidR="0026160D">
        <w:rPr>
          <w:rFonts w:ascii="Arial" w:hAnsi="Arial" w:cs="Arial"/>
          <w:bCs/>
          <w:sz w:val="28"/>
          <w:szCs w:val="28"/>
        </w:rPr>
        <w:t xml:space="preserve">             </w:t>
      </w:r>
      <w:r w:rsidRPr="0026160D">
        <w:rPr>
          <w:rFonts w:ascii="Arial" w:hAnsi="Arial" w:cs="Arial"/>
          <w:bCs/>
          <w:sz w:val="28"/>
          <w:szCs w:val="28"/>
        </w:rPr>
        <w:t xml:space="preserve"> В.Л. Лыков</w:t>
      </w: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9A2821" w:rsidRPr="0026160D" w:rsidRDefault="009A2821" w:rsidP="009A2821">
      <w:pPr>
        <w:ind w:firstLine="851"/>
        <w:jc w:val="both"/>
        <w:rPr>
          <w:rFonts w:ascii="Arial" w:hAnsi="Arial" w:cs="Arial"/>
          <w:bCs/>
          <w:sz w:val="28"/>
          <w:szCs w:val="28"/>
        </w:rPr>
      </w:pPr>
    </w:p>
    <w:p w:rsidR="000C5CFB" w:rsidRPr="0026160D" w:rsidRDefault="000C5CFB" w:rsidP="009A2821">
      <w:pPr>
        <w:ind w:firstLine="851"/>
        <w:jc w:val="both"/>
        <w:rPr>
          <w:rFonts w:ascii="Arial" w:hAnsi="Arial" w:cs="Arial"/>
          <w:bCs/>
          <w:sz w:val="28"/>
          <w:szCs w:val="28"/>
        </w:rPr>
      </w:pPr>
    </w:p>
    <w:p w:rsidR="000C5CFB" w:rsidRPr="0026160D" w:rsidRDefault="000C5CFB" w:rsidP="009A2821">
      <w:pPr>
        <w:ind w:firstLine="851"/>
        <w:jc w:val="both"/>
        <w:rPr>
          <w:rFonts w:ascii="Arial" w:hAnsi="Arial" w:cs="Arial"/>
          <w:bCs/>
          <w:sz w:val="28"/>
          <w:szCs w:val="28"/>
        </w:rPr>
      </w:pPr>
    </w:p>
    <w:p w:rsidR="000C5CFB" w:rsidRPr="0026160D" w:rsidRDefault="000C5CFB" w:rsidP="009A2821">
      <w:pPr>
        <w:ind w:firstLine="851"/>
        <w:jc w:val="both"/>
        <w:rPr>
          <w:rFonts w:ascii="Arial" w:hAnsi="Arial" w:cs="Arial"/>
          <w:bCs/>
          <w:sz w:val="28"/>
          <w:szCs w:val="28"/>
        </w:rPr>
      </w:pPr>
    </w:p>
    <w:p w:rsidR="0058614B" w:rsidRPr="0026160D" w:rsidRDefault="0058614B" w:rsidP="009A2821">
      <w:pPr>
        <w:ind w:firstLine="851"/>
        <w:jc w:val="both"/>
        <w:rPr>
          <w:rFonts w:ascii="Arial" w:hAnsi="Arial" w:cs="Arial"/>
          <w:bCs/>
          <w:sz w:val="28"/>
          <w:szCs w:val="28"/>
        </w:rPr>
      </w:pPr>
    </w:p>
    <w:p w:rsidR="0058614B" w:rsidRPr="0026160D" w:rsidRDefault="0058614B" w:rsidP="009A2821">
      <w:pPr>
        <w:ind w:firstLine="851"/>
        <w:jc w:val="both"/>
        <w:rPr>
          <w:rFonts w:ascii="Arial" w:hAnsi="Arial" w:cs="Arial"/>
          <w:bCs/>
          <w:sz w:val="28"/>
          <w:szCs w:val="28"/>
        </w:rPr>
      </w:pPr>
    </w:p>
    <w:p w:rsidR="0058614B" w:rsidRPr="0026160D" w:rsidRDefault="0058614B" w:rsidP="009A2821">
      <w:pPr>
        <w:ind w:firstLine="851"/>
        <w:jc w:val="both"/>
        <w:rPr>
          <w:rFonts w:ascii="Arial" w:hAnsi="Arial" w:cs="Arial"/>
          <w:bCs/>
          <w:sz w:val="28"/>
          <w:szCs w:val="28"/>
        </w:rPr>
      </w:pPr>
    </w:p>
    <w:p w:rsidR="00BE5436" w:rsidRPr="0026160D" w:rsidRDefault="00BE5436" w:rsidP="009A2821">
      <w:pPr>
        <w:ind w:firstLine="851"/>
        <w:jc w:val="both"/>
        <w:rPr>
          <w:rFonts w:ascii="Arial" w:hAnsi="Arial" w:cs="Arial"/>
          <w:bCs/>
          <w:sz w:val="28"/>
          <w:szCs w:val="28"/>
        </w:rPr>
      </w:pPr>
    </w:p>
    <w:p w:rsidR="00BE5436" w:rsidRPr="0026160D" w:rsidRDefault="00BE5436" w:rsidP="009A2821">
      <w:pPr>
        <w:ind w:left="5103"/>
        <w:jc w:val="center"/>
        <w:rPr>
          <w:rFonts w:ascii="Arial" w:hAnsi="Arial" w:cs="Arial"/>
          <w:szCs w:val="28"/>
        </w:rPr>
      </w:pPr>
    </w:p>
    <w:p w:rsidR="009A2821" w:rsidRPr="0026160D" w:rsidRDefault="009A2821" w:rsidP="009A2821">
      <w:pPr>
        <w:ind w:left="5103"/>
        <w:jc w:val="center"/>
        <w:rPr>
          <w:rFonts w:ascii="Arial" w:hAnsi="Arial" w:cs="Arial"/>
          <w:szCs w:val="28"/>
        </w:rPr>
      </w:pPr>
      <w:r w:rsidRPr="0026160D">
        <w:rPr>
          <w:rFonts w:ascii="Arial" w:hAnsi="Arial" w:cs="Arial"/>
          <w:szCs w:val="28"/>
        </w:rPr>
        <w:lastRenderedPageBreak/>
        <w:t>Приложение</w:t>
      </w:r>
    </w:p>
    <w:p w:rsidR="009A2821" w:rsidRPr="0026160D" w:rsidRDefault="009A2821" w:rsidP="009A2821">
      <w:pPr>
        <w:ind w:left="5103"/>
        <w:jc w:val="center"/>
        <w:rPr>
          <w:rFonts w:ascii="Arial" w:hAnsi="Arial" w:cs="Arial"/>
          <w:szCs w:val="28"/>
        </w:rPr>
      </w:pPr>
      <w:r w:rsidRPr="0026160D">
        <w:rPr>
          <w:rFonts w:ascii="Arial" w:hAnsi="Arial" w:cs="Arial"/>
          <w:szCs w:val="28"/>
        </w:rPr>
        <w:t xml:space="preserve">к постановлению Администрации </w:t>
      </w:r>
    </w:p>
    <w:p w:rsidR="009A2821" w:rsidRPr="0026160D" w:rsidRDefault="009A2821" w:rsidP="009A2821">
      <w:pPr>
        <w:ind w:left="5103"/>
        <w:jc w:val="center"/>
        <w:rPr>
          <w:rFonts w:ascii="Arial" w:hAnsi="Arial" w:cs="Arial"/>
          <w:szCs w:val="28"/>
        </w:rPr>
      </w:pPr>
      <w:r w:rsidRPr="0026160D">
        <w:rPr>
          <w:rFonts w:ascii="Arial" w:hAnsi="Arial" w:cs="Arial"/>
          <w:szCs w:val="28"/>
        </w:rPr>
        <w:t xml:space="preserve">Клюквинского сельсовета </w:t>
      </w:r>
    </w:p>
    <w:p w:rsidR="009A2821" w:rsidRPr="0026160D" w:rsidRDefault="009A2821" w:rsidP="009A2821">
      <w:pPr>
        <w:ind w:left="5103"/>
        <w:jc w:val="center"/>
        <w:rPr>
          <w:rFonts w:ascii="Arial" w:hAnsi="Arial" w:cs="Arial"/>
          <w:szCs w:val="28"/>
        </w:rPr>
      </w:pPr>
      <w:r w:rsidRPr="0026160D">
        <w:rPr>
          <w:rFonts w:ascii="Arial" w:hAnsi="Arial" w:cs="Arial"/>
          <w:szCs w:val="28"/>
        </w:rPr>
        <w:t xml:space="preserve">Курского района </w:t>
      </w:r>
    </w:p>
    <w:p w:rsidR="009A2821" w:rsidRPr="0026160D" w:rsidRDefault="009A2821" w:rsidP="009A2821">
      <w:pPr>
        <w:ind w:left="5103"/>
        <w:jc w:val="center"/>
        <w:rPr>
          <w:rFonts w:ascii="Arial" w:hAnsi="Arial" w:cs="Arial"/>
        </w:rPr>
      </w:pPr>
      <w:r w:rsidRPr="0026160D">
        <w:rPr>
          <w:rFonts w:ascii="Arial" w:hAnsi="Arial" w:cs="Arial"/>
        </w:rPr>
        <w:t xml:space="preserve">от </w:t>
      </w:r>
      <w:r w:rsidR="000C5CFB" w:rsidRPr="0026160D">
        <w:rPr>
          <w:rFonts w:ascii="Arial" w:hAnsi="Arial" w:cs="Arial"/>
        </w:rPr>
        <w:t>22.11.</w:t>
      </w:r>
      <w:r w:rsidR="00F6089D" w:rsidRPr="0026160D">
        <w:rPr>
          <w:rFonts w:ascii="Arial" w:hAnsi="Arial" w:cs="Arial"/>
        </w:rPr>
        <w:t>2022</w:t>
      </w:r>
      <w:r w:rsidRPr="0026160D">
        <w:rPr>
          <w:rFonts w:ascii="Arial" w:hAnsi="Arial" w:cs="Arial"/>
        </w:rPr>
        <w:t xml:space="preserve"> № </w:t>
      </w:r>
      <w:r w:rsidR="000C5CFB" w:rsidRPr="0026160D">
        <w:rPr>
          <w:rFonts w:ascii="Arial" w:hAnsi="Arial" w:cs="Arial"/>
        </w:rPr>
        <w:t>316</w:t>
      </w:r>
    </w:p>
    <w:p w:rsidR="00BE5436" w:rsidRPr="0026160D" w:rsidRDefault="00BE5436" w:rsidP="009A2821">
      <w:pPr>
        <w:ind w:left="5103"/>
        <w:jc w:val="center"/>
        <w:rPr>
          <w:rFonts w:ascii="Arial" w:hAnsi="Arial" w:cs="Arial"/>
        </w:rPr>
      </w:pPr>
      <w:r w:rsidRPr="0026160D">
        <w:rPr>
          <w:rFonts w:ascii="Arial" w:hAnsi="Arial" w:cs="Arial"/>
        </w:rPr>
        <w:t xml:space="preserve">(в редакции от 06.07.2023 № </w:t>
      </w:r>
      <w:r w:rsidR="0058614B" w:rsidRPr="0026160D">
        <w:rPr>
          <w:rFonts w:ascii="Arial" w:hAnsi="Arial" w:cs="Arial"/>
        </w:rPr>
        <w:t>235)</w:t>
      </w:r>
    </w:p>
    <w:p w:rsidR="009A2821" w:rsidRPr="0026160D" w:rsidRDefault="009A2821" w:rsidP="000C5CFB">
      <w:pPr>
        <w:shd w:val="clear" w:color="auto" w:fill="FFFFFF"/>
        <w:jc w:val="center"/>
        <w:rPr>
          <w:rFonts w:ascii="Arial" w:hAnsi="Arial" w:cs="Arial"/>
          <w:b/>
          <w:bCs/>
          <w:sz w:val="28"/>
          <w:szCs w:val="28"/>
          <w:lang w:eastAsia="en-US"/>
        </w:rPr>
      </w:pPr>
      <w:r w:rsidRPr="0026160D">
        <w:rPr>
          <w:rFonts w:ascii="Arial" w:hAnsi="Arial" w:cs="Arial"/>
          <w:b/>
          <w:bCs/>
          <w:sz w:val="28"/>
          <w:szCs w:val="28"/>
        </w:rPr>
        <w:t>Административный регламент предоставления Администрацией Клюквинского сельсовета Курского района муниципальной услуги</w:t>
      </w:r>
    </w:p>
    <w:p w:rsidR="009A2821" w:rsidRPr="0026160D" w:rsidRDefault="009A2821" w:rsidP="009A2821">
      <w:pPr>
        <w:jc w:val="center"/>
        <w:rPr>
          <w:rFonts w:ascii="Arial" w:hAnsi="Arial" w:cs="Arial"/>
          <w:b/>
          <w:bCs/>
          <w:sz w:val="28"/>
          <w:szCs w:val="28"/>
          <w:lang w:eastAsia="en-US"/>
        </w:rPr>
      </w:pPr>
      <w:r w:rsidRPr="0026160D">
        <w:rPr>
          <w:rFonts w:ascii="Arial" w:hAnsi="Arial" w:cs="Arial"/>
          <w:b/>
          <w:bCs/>
          <w:sz w:val="28"/>
          <w:szCs w:val="28"/>
          <w:lang w:eastAsia="en-US"/>
        </w:rPr>
        <w:t>«Выдача несовершеннолетним лицам, достигшим 16 лет, разрешения на вступление в брак до достижения брачного возраста»</w:t>
      </w:r>
    </w:p>
    <w:bookmarkEnd w:id="0"/>
    <w:p w:rsidR="009A2821" w:rsidRPr="0026160D" w:rsidRDefault="009A2821" w:rsidP="009A2821">
      <w:pPr>
        <w:pStyle w:val="ConsPlusNormal"/>
        <w:widowControl/>
        <w:numPr>
          <w:ilvl w:val="0"/>
          <w:numId w:val="2"/>
        </w:numPr>
        <w:jc w:val="center"/>
        <w:outlineLvl w:val="1"/>
        <w:rPr>
          <w:b/>
          <w:sz w:val="28"/>
          <w:szCs w:val="28"/>
        </w:rPr>
      </w:pPr>
      <w:r w:rsidRPr="0026160D">
        <w:rPr>
          <w:b/>
          <w:sz w:val="28"/>
          <w:szCs w:val="28"/>
        </w:rPr>
        <w:t>Общие положения</w:t>
      </w:r>
      <w:r w:rsidR="000C5CFB" w:rsidRPr="0026160D">
        <w:rPr>
          <w:b/>
          <w:sz w:val="28"/>
          <w:szCs w:val="28"/>
        </w:rPr>
        <w:t xml:space="preserve">         </w:t>
      </w:r>
    </w:p>
    <w:p w:rsidR="009A2821" w:rsidRPr="0026160D" w:rsidRDefault="009A2821" w:rsidP="009A2821">
      <w:pPr>
        <w:numPr>
          <w:ilvl w:val="1"/>
          <w:numId w:val="1"/>
        </w:numPr>
        <w:suppressAutoHyphens/>
        <w:spacing w:after="0"/>
        <w:jc w:val="center"/>
        <w:rPr>
          <w:rFonts w:ascii="Arial" w:eastAsia="Calibri" w:hAnsi="Arial" w:cs="Arial"/>
          <w:b/>
          <w:sz w:val="28"/>
          <w:szCs w:val="28"/>
          <w:lang w:eastAsia="ar-SA"/>
        </w:rPr>
      </w:pPr>
      <w:r w:rsidRPr="0026160D">
        <w:rPr>
          <w:rFonts w:ascii="Arial" w:eastAsia="Calibri" w:hAnsi="Arial" w:cs="Arial"/>
          <w:b/>
          <w:sz w:val="28"/>
          <w:szCs w:val="28"/>
          <w:lang w:eastAsia="ar-SA"/>
        </w:rPr>
        <w:t>Предмет регулирования административного регламента</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Административный регламент предоставления Администрацией  Клюквинского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
          <w:bCs/>
          <w:sz w:val="28"/>
          <w:szCs w:val="28"/>
          <w:lang w:eastAsia="en-US"/>
        </w:rPr>
        <w:t>1.2  Круг заявителей</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Заявителями являются несовершеннолетние  граждане в возрасте от 16 до 18 лет, зарегистрированные по месту жительства на территории Клюквинского сельсовета Курского района Курской области, имеющие основания на вступление в брак до достижения брачного возраста. </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lastRenderedPageBreak/>
        <w:t>1.3. Требования к порядку информирования о предоставлении</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 xml:space="preserve">муниципальной услуги   </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
          <w:bCs/>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Информирование заявителей организуется следующим образом:</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индивидуальное информирование (устное, письменное);</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публичное информирование (средства массовой информации, сеть «Интернет»).</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Индивидуальное устное информирование осуществляется специалистами Администрации Клюквинского сельсовета Курского района Курской области (далее - Администрация)   при обращении заявителей за информацией лично (в том числе по телефону).</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При ответах на телефонные звонки и устные обращения специалисты соблюдают  правила служебной этики.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Письменное, индивидуальное информирование осуществляется в письменной форме за подписью главы Клюквинского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На Едином портале можно получить информацию о:</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круге заявителей;</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сроке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результате предоставления муниципальной услуги, порядок выдачи результата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формы заявлений (уведомлений, сообщений), используемые при предоставлении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образцы заполнения электронной формы запроса.</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Информация о муниципальной услуге предоставляется бесплатно. </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краткое описание порядка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порядок обжалования решения, действий или бездействия должностных лиц, предоставляющих муниципальную услугу;</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основания для отказа в предоставлении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основания для приостановления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порядок информирования о ходе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порядок получения консультаций;</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образцы оформления документов, необходимых для предоставления муниципальной услуги, и требования к ним.</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w:t>
      </w:r>
      <w:r w:rsidR="000C5CFB" w:rsidRPr="0026160D">
        <w:rPr>
          <w:rFonts w:ascii="Arial" w:hAnsi="Arial" w:cs="Arial"/>
          <w:bCs/>
          <w:sz w:val="28"/>
          <w:szCs w:val="28"/>
          <w:lang w:eastAsia="en-US"/>
        </w:rPr>
        <w:t xml:space="preserve"> </w:t>
      </w:r>
      <w:r w:rsidRPr="0026160D">
        <w:rPr>
          <w:rFonts w:ascii="Arial" w:hAnsi="Arial" w:cs="Arial"/>
          <w:bCs/>
          <w:sz w:val="28"/>
          <w:szCs w:val="28"/>
          <w:lang w:eastAsia="en-US"/>
        </w:rPr>
        <w:t>полужирным шрифтом.</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26160D">
        <w:rPr>
          <w:rFonts w:ascii="Arial" w:hAnsi="Arial" w:cs="Arial"/>
          <w:bCs/>
          <w:sz w:val="28"/>
          <w:szCs w:val="28"/>
          <w:lang w:eastAsia="en-US"/>
        </w:rPr>
        <w:t>телефона-автоинформатора</w:t>
      </w:r>
      <w:proofErr w:type="spellEnd"/>
      <w:r w:rsidRPr="0026160D">
        <w:rPr>
          <w:rFonts w:ascii="Arial" w:hAnsi="Arial" w:cs="Arial"/>
          <w:bCs/>
          <w:sz w:val="28"/>
          <w:szCs w:val="28"/>
          <w:lang w:eastAsia="en-US"/>
        </w:rPr>
        <w:t>;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 //</w:t>
      </w:r>
      <w:proofErr w:type="spellStart"/>
      <w:r w:rsidRPr="0026160D">
        <w:rPr>
          <w:rFonts w:ascii="Arial" w:hAnsi="Arial" w:cs="Arial"/>
          <w:bCs/>
          <w:sz w:val="28"/>
          <w:szCs w:val="28"/>
          <w:lang w:eastAsia="en-US"/>
        </w:rPr>
        <w:t>klukva.rkursk.ru</w:t>
      </w:r>
      <w:proofErr w:type="spellEnd"/>
      <w:r w:rsidRPr="0026160D">
        <w:rPr>
          <w:rFonts w:ascii="Arial" w:hAnsi="Arial" w:cs="Arial"/>
          <w:bCs/>
          <w:sz w:val="28"/>
          <w:szCs w:val="28"/>
          <w:lang w:eastAsia="en-US"/>
        </w:rPr>
        <w:t>/, и  на Едином портале  https://www.gosuslugi.ru.</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II. Стандарт предоставления муниципальной услуги</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2.1  Наименование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lastRenderedPageBreak/>
        <w:t>Выдача несовершеннолетним лицам, достигшим 16 лет, разрешения на вступление в брак до достижения брачного возраста.</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2.2 Наименование органа местного самоуправления, предоставляющего муниципальную услугу</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2.2.1. Муниципальная услуга предоставляется Администрацией  Клюквинского сельсовета Курского района (далее – Администрация).</w:t>
      </w:r>
    </w:p>
    <w:p w:rsidR="00C93A0D" w:rsidRPr="0026160D" w:rsidRDefault="009A2821" w:rsidP="00C93A0D">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2.2.2.  </w:t>
      </w:r>
      <w:r w:rsidR="00C93A0D" w:rsidRPr="0026160D">
        <w:rPr>
          <w:rFonts w:ascii="Arial" w:hAnsi="Arial" w:cs="Arial"/>
          <w:bCs/>
          <w:sz w:val="28"/>
          <w:szCs w:val="28"/>
          <w:lang w:eastAsia="en-US"/>
        </w:rPr>
        <w:t>В предоставлении  муниципальной услуги участвуют:</w:t>
      </w:r>
    </w:p>
    <w:p w:rsidR="00C93A0D" w:rsidRPr="0026160D" w:rsidRDefault="00C93A0D" w:rsidP="00C93A0D">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93A0D" w:rsidRPr="0026160D" w:rsidRDefault="00C93A0D" w:rsidP="00C93A0D">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органы записи актов гражданского состояния.</w:t>
      </w:r>
    </w:p>
    <w:p w:rsidR="00C93A0D" w:rsidRPr="0026160D" w:rsidRDefault="009A2821" w:rsidP="00C93A0D">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2.2.3. </w:t>
      </w:r>
      <w:r w:rsidR="00C93A0D" w:rsidRPr="0026160D">
        <w:rPr>
          <w:rFonts w:ascii="Arial" w:hAnsi="Arial" w:cs="Arial"/>
          <w:bCs/>
          <w:sz w:val="28"/>
          <w:szCs w:val="28"/>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 xml:space="preserve">2.3. Описание результата  предоставления муниципальной услуги       </w:t>
      </w:r>
    </w:p>
    <w:p w:rsidR="009A2821" w:rsidRPr="0026160D" w:rsidRDefault="009A2821" w:rsidP="000C5CFB">
      <w:pPr>
        <w:ind w:firstLine="284"/>
        <w:jc w:val="both"/>
        <w:outlineLvl w:val="1"/>
        <w:rPr>
          <w:rFonts w:ascii="Arial" w:eastAsia="Times New Roman" w:hAnsi="Arial" w:cs="Arial"/>
          <w:sz w:val="28"/>
          <w:szCs w:val="28"/>
        </w:rPr>
      </w:pPr>
      <w:r w:rsidRPr="0026160D">
        <w:rPr>
          <w:rFonts w:ascii="Arial" w:hAnsi="Arial" w:cs="Arial"/>
          <w:bCs/>
          <w:sz w:val="28"/>
          <w:szCs w:val="28"/>
          <w:lang w:eastAsia="en-US"/>
        </w:rPr>
        <w:tab/>
      </w:r>
      <w:r w:rsidRPr="0026160D">
        <w:rPr>
          <w:rFonts w:ascii="Arial" w:eastAsia="Times New Roman" w:hAnsi="Arial" w:cs="Arial"/>
          <w:sz w:val="28"/>
          <w:szCs w:val="28"/>
        </w:rPr>
        <w:t xml:space="preserve">Результатом предоставления муниципальной услуги является:  </w:t>
      </w:r>
    </w:p>
    <w:p w:rsidR="009A2821" w:rsidRPr="0026160D" w:rsidRDefault="009A2821" w:rsidP="00C93A0D">
      <w:pPr>
        <w:widowControl w:val="0"/>
        <w:autoSpaceDE w:val="0"/>
        <w:autoSpaceDN w:val="0"/>
        <w:adjustRightInd w:val="0"/>
        <w:spacing w:after="0" w:line="240" w:lineRule="auto"/>
        <w:ind w:firstLine="567"/>
        <w:jc w:val="both"/>
        <w:rPr>
          <w:rFonts w:ascii="Arial" w:eastAsia="Times New Roman" w:hAnsi="Arial" w:cs="Arial"/>
          <w:sz w:val="28"/>
          <w:szCs w:val="28"/>
        </w:rPr>
      </w:pPr>
      <w:r w:rsidRPr="0026160D">
        <w:rPr>
          <w:rFonts w:ascii="Arial" w:eastAsia="Times New Roman" w:hAnsi="Arial" w:cs="Arial"/>
          <w:sz w:val="28"/>
          <w:szCs w:val="28"/>
        </w:rPr>
        <w:t>-</w:t>
      </w:r>
      <w:r w:rsidR="00BE5436" w:rsidRPr="0026160D">
        <w:rPr>
          <w:rFonts w:ascii="Arial" w:eastAsia="Times New Roman" w:hAnsi="Arial" w:cs="Arial"/>
          <w:sz w:val="28"/>
          <w:szCs w:val="28"/>
        </w:rPr>
        <w:t xml:space="preserve"> </w:t>
      </w:r>
      <w:r w:rsidRPr="0026160D">
        <w:rPr>
          <w:rFonts w:ascii="Arial" w:eastAsia="Times New Roman" w:hAnsi="Arial" w:cs="Arial"/>
          <w:sz w:val="28"/>
          <w:szCs w:val="28"/>
        </w:rPr>
        <w:t xml:space="preserve">разрешение   на вступление в брак несовершеннолетним </w:t>
      </w:r>
      <w:r w:rsidRPr="0026160D">
        <w:rPr>
          <w:rFonts w:ascii="Arial" w:eastAsia="Times New Roman" w:hAnsi="Arial" w:cs="Arial"/>
          <w:sz w:val="28"/>
          <w:szCs w:val="28"/>
        </w:rPr>
        <w:lastRenderedPageBreak/>
        <w:t>лицам, достигшим возраста шестнадцати лет, оформленное в виде постановления Администрации;</w:t>
      </w:r>
    </w:p>
    <w:p w:rsidR="009A2821" w:rsidRPr="0026160D" w:rsidRDefault="009A2821" w:rsidP="00C93A0D">
      <w:pPr>
        <w:widowControl w:val="0"/>
        <w:autoSpaceDE w:val="0"/>
        <w:autoSpaceDN w:val="0"/>
        <w:adjustRightInd w:val="0"/>
        <w:spacing w:after="0" w:line="240" w:lineRule="auto"/>
        <w:ind w:firstLine="567"/>
        <w:jc w:val="both"/>
        <w:rPr>
          <w:rFonts w:ascii="Arial" w:eastAsia="Times New Roman" w:hAnsi="Arial" w:cs="Arial"/>
          <w:sz w:val="28"/>
          <w:szCs w:val="28"/>
        </w:rPr>
      </w:pPr>
      <w:r w:rsidRPr="0026160D">
        <w:rPr>
          <w:rFonts w:ascii="Arial" w:eastAsia="Times New Roman" w:hAnsi="Arial" w:cs="Arial"/>
          <w:sz w:val="28"/>
          <w:szCs w:val="28"/>
        </w:rPr>
        <w:t>- официальный мотивированный отказ заявителю в предоставлении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Срок приостановления предоставления муниципальной услуги законодательством не предусмотрен.</w:t>
      </w:r>
    </w:p>
    <w:p w:rsidR="00C93A0D" w:rsidRPr="0026160D" w:rsidRDefault="00C93A0D" w:rsidP="00C93A0D">
      <w:pPr>
        <w:ind w:firstLine="284"/>
        <w:jc w:val="both"/>
        <w:outlineLvl w:val="1"/>
        <w:rPr>
          <w:rFonts w:ascii="Arial" w:hAnsi="Arial" w:cs="Arial"/>
          <w:bCs/>
          <w:i/>
          <w:sz w:val="28"/>
          <w:szCs w:val="28"/>
          <w:lang w:eastAsia="en-US"/>
        </w:rPr>
      </w:pPr>
      <w:r w:rsidRPr="0026160D">
        <w:rPr>
          <w:rFonts w:ascii="Arial" w:hAnsi="Arial" w:cs="Arial"/>
          <w:bCs/>
          <w:sz w:val="28"/>
          <w:szCs w:val="28"/>
          <w:lang w:eastAsia="en-US"/>
        </w:rPr>
        <w:t xml:space="preserve">Срок выдачи (направления) документов, являющихся результатом предоставления  муниципальной услуги,  составляет: </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3</w:t>
      </w:r>
      <w:r w:rsidR="00774427" w:rsidRPr="0026160D">
        <w:rPr>
          <w:rFonts w:ascii="Arial" w:hAnsi="Arial" w:cs="Arial"/>
          <w:bCs/>
          <w:sz w:val="28"/>
          <w:szCs w:val="28"/>
          <w:lang w:eastAsia="en-US"/>
        </w:rPr>
        <w:t xml:space="preserve"> рабочих дня с даты регистрации</w:t>
      </w:r>
      <w:r w:rsidRPr="0026160D">
        <w:rPr>
          <w:rFonts w:ascii="Arial" w:hAnsi="Arial" w:cs="Arial"/>
          <w:bCs/>
          <w:sz w:val="28"/>
          <w:szCs w:val="28"/>
          <w:lang w:eastAsia="en-US"/>
        </w:rPr>
        <w:t xml:space="preserve">  документа, являющегося результатом предоставления муниципальной  услуги</w:t>
      </w:r>
      <w:r w:rsidR="00774427" w:rsidRPr="0026160D">
        <w:rPr>
          <w:rFonts w:ascii="Arial" w:hAnsi="Arial" w:cs="Arial"/>
          <w:bCs/>
          <w:sz w:val="28"/>
          <w:szCs w:val="28"/>
          <w:lang w:eastAsia="en-US"/>
        </w:rPr>
        <w:t>.</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 xml:space="preserve">2.5. Нормативные правовые акты, регулирующие предоставление </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муниципальной  услуг</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http://klukva.rkursk.ru/ в сети «Интернет», а также на Едином портале https://www.gosuslugi.ru</w:t>
      </w:r>
      <w:r w:rsidR="00A14477" w:rsidRPr="0026160D">
        <w:rPr>
          <w:rFonts w:ascii="Arial" w:hAnsi="Arial" w:cs="Arial"/>
          <w:bCs/>
          <w:sz w:val="28"/>
          <w:szCs w:val="28"/>
          <w:lang w:eastAsia="en-US"/>
        </w:rPr>
        <w:t>/</w:t>
      </w:r>
      <w:r w:rsidRPr="0026160D">
        <w:rPr>
          <w:rFonts w:ascii="Arial" w:hAnsi="Arial" w:cs="Arial"/>
          <w:bCs/>
          <w:sz w:val="28"/>
          <w:szCs w:val="28"/>
          <w:lang w:eastAsia="en-US"/>
        </w:rPr>
        <w:t>.</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0C5CFB">
      <w:pPr>
        <w:ind w:firstLine="284"/>
        <w:jc w:val="both"/>
        <w:outlineLvl w:val="1"/>
        <w:rPr>
          <w:rFonts w:ascii="Arial" w:hAnsi="Arial" w:cs="Arial"/>
          <w:sz w:val="28"/>
          <w:szCs w:val="28"/>
        </w:rPr>
      </w:pPr>
      <w:r w:rsidRPr="0026160D">
        <w:rPr>
          <w:rFonts w:ascii="Arial" w:hAnsi="Arial" w:cs="Arial"/>
          <w:b/>
          <w:bCs/>
          <w:sz w:val="28"/>
          <w:szCs w:val="28"/>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26160D">
        <w:rPr>
          <w:rFonts w:ascii="Arial" w:hAnsi="Arial" w:cs="Arial"/>
          <w:b/>
          <w:bCs/>
          <w:sz w:val="28"/>
          <w:szCs w:val="28"/>
          <w:lang w:eastAsia="en-US"/>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2.6.2.  К заявлению прилагаются следующие документы:</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1. Документ, удостоверяющий личность заявителя;</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2. Документ, подтверждающий наличие уважительных причин для получения разрешения на вступление в брак:</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а) справка медицинского учреждения или врача, занимающегося частной медицинской практикой, о наличии беременности;</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г) копия документа, подтверждающего призыв на военную службу (с предъявлением его оригинала);</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proofErr w:type="spellStart"/>
      <w:r w:rsidRPr="0026160D">
        <w:rPr>
          <w:rFonts w:ascii="Arial" w:hAnsi="Arial" w:cs="Arial"/>
          <w:sz w:val="28"/>
          <w:szCs w:val="28"/>
        </w:rPr>
        <w:t>д</w:t>
      </w:r>
      <w:proofErr w:type="spellEnd"/>
      <w:r w:rsidRPr="0026160D">
        <w:rPr>
          <w:rFonts w:ascii="Arial" w:hAnsi="Arial" w:cs="Arial"/>
          <w:sz w:val="28"/>
          <w:szCs w:val="28"/>
        </w:rPr>
        <w:t>) документ, подтверждающий непосредственную угрозу жизни одной из сторон;</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е) документ, подтверждающий наличие других уважительных причин для получения разрешения на вступление в брак.</w:t>
      </w:r>
    </w:p>
    <w:p w:rsidR="009A2821" w:rsidRPr="0026160D" w:rsidRDefault="009A2821" w:rsidP="00364593">
      <w:pPr>
        <w:autoSpaceDE w:val="0"/>
        <w:autoSpaceDN w:val="0"/>
        <w:adjustRightInd w:val="0"/>
        <w:spacing w:after="0" w:line="240" w:lineRule="auto"/>
        <w:ind w:firstLine="567"/>
        <w:jc w:val="both"/>
        <w:rPr>
          <w:rFonts w:ascii="Arial" w:hAnsi="Arial" w:cs="Arial"/>
          <w:sz w:val="28"/>
          <w:szCs w:val="28"/>
        </w:rPr>
      </w:pPr>
      <w:r w:rsidRPr="0026160D">
        <w:rPr>
          <w:rFonts w:ascii="Arial" w:hAnsi="Arial" w:cs="Arial"/>
          <w:sz w:val="28"/>
          <w:szCs w:val="28"/>
        </w:rPr>
        <w:t>2.6.3. Заявление может подано:</w:t>
      </w:r>
    </w:p>
    <w:p w:rsidR="00FF70F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ab/>
      </w:r>
      <w:r w:rsidR="00FF70F1" w:rsidRPr="0026160D">
        <w:rPr>
          <w:rFonts w:ascii="Arial" w:hAnsi="Arial" w:cs="Arial"/>
          <w:sz w:val="28"/>
          <w:szCs w:val="28"/>
        </w:rPr>
        <w:t>в Администрацию</w:t>
      </w:r>
      <w:r w:rsidR="00FF70F1" w:rsidRPr="0026160D">
        <w:rPr>
          <w:rFonts w:ascii="Arial" w:hAnsi="Arial" w:cs="Arial"/>
          <w:bCs/>
          <w:sz w:val="28"/>
          <w:szCs w:val="28"/>
          <w:lang w:eastAsia="en-US"/>
        </w:rPr>
        <w:t>:</w:t>
      </w:r>
    </w:p>
    <w:p w:rsidR="00FF70F1" w:rsidRPr="0026160D" w:rsidRDefault="00FF70F1" w:rsidP="009A2821">
      <w:pPr>
        <w:ind w:firstLine="284"/>
        <w:jc w:val="both"/>
        <w:outlineLvl w:val="1"/>
        <w:rPr>
          <w:rFonts w:ascii="Arial" w:hAnsi="Arial" w:cs="Arial"/>
          <w:sz w:val="28"/>
          <w:szCs w:val="28"/>
        </w:rPr>
      </w:pPr>
      <w:r w:rsidRPr="0026160D">
        <w:rPr>
          <w:rFonts w:ascii="Arial" w:hAnsi="Arial" w:cs="Arial"/>
          <w:bCs/>
          <w:sz w:val="28"/>
          <w:szCs w:val="28"/>
          <w:lang w:eastAsia="en-US"/>
        </w:rPr>
        <w:t xml:space="preserve">- </w:t>
      </w:r>
      <w:r w:rsidR="009A2821" w:rsidRPr="0026160D">
        <w:rPr>
          <w:rFonts w:ascii="Arial" w:hAnsi="Arial" w:cs="Arial"/>
          <w:bCs/>
          <w:sz w:val="28"/>
          <w:szCs w:val="28"/>
          <w:lang w:eastAsia="en-US"/>
        </w:rPr>
        <w:t xml:space="preserve">на бумажном носителе  посредством почтового отправления </w:t>
      </w:r>
      <w:r w:rsidRPr="0026160D">
        <w:rPr>
          <w:rFonts w:ascii="Arial" w:hAnsi="Arial" w:cs="Arial"/>
          <w:bCs/>
          <w:sz w:val="28"/>
          <w:szCs w:val="28"/>
          <w:lang w:eastAsia="en-US"/>
        </w:rPr>
        <w:t>заявителем или его уполномоченным представителем;</w:t>
      </w:r>
    </w:p>
    <w:p w:rsidR="00FF70F1" w:rsidRPr="0026160D" w:rsidRDefault="00FF70F1" w:rsidP="009A2821">
      <w:pPr>
        <w:ind w:firstLine="284"/>
        <w:jc w:val="both"/>
        <w:outlineLvl w:val="1"/>
        <w:rPr>
          <w:rFonts w:ascii="Arial" w:hAnsi="Arial" w:cs="Arial"/>
          <w:bCs/>
          <w:sz w:val="28"/>
          <w:szCs w:val="28"/>
          <w:lang w:eastAsia="en-US"/>
        </w:rPr>
      </w:pPr>
      <w:r w:rsidRPr="0026160D">
        <w:rPr>
          <w:rFonts w:ascii="Arial" w:hAnsi="Arial" w:cs="Arial"/>
          <w:sz w:val="28"/>
          <w:szCs w:val="28"/>
        </w:rPr>
        <w:t xml:space="preserve">- </w:t>
      </w:r>
      <w:r w:rsidR="00A14477" w:rsidRPr="0026160D">
        <w:rPr>
          <w:rFonts w:ascii="Arial" w:hAnsi="Arial" w:cs="Arial"/>
          <w:sz w:val="28"/>
          <w:szCs w:val="28"/>
        </w:rPr>
        <w:t>в</w:t>
      </w:r>
      <w:r w:rsidR="00A14477" w:rsidRPr="0026160D">
        <w:rPr>
          <w:rFonts w:ascii="Arial" w:hAnsi="Arial" w:cs="Arial"/>
          <w:bCs/>
          <w:sz w:val="28"/>
          <w:szCs w:val="28"/>
          <w:lang w:eastAsia="en-US"/>
        </w:rPr>
        <w:t xml:space="preserve"> МФЦ</w:t>
      </w:r>
      <w:r w:rsidRPr="0026160D">
        <w:rPr>
          <w:rFonts w:ascii="Arial" w:hAnsi="Arial" w:cs="Arial"/>
          <w:bCs/>
          <w:sz w:val="28"/>
          <w:szCs w:val="28"/>
          <w:lang w:eastAsia="en-US"/>
        </w:rPr>
        <w:t>:</w:t>
      </w:r>
    </w:p>
    <w:p w:rsidR="009A2821" w:rsidRPr="0026160D" w:rsidRDefault="00FF70F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-на бумажном носителе  </w:t>
      </w:r>
      <w:r w:rsidR="00A14477" w:rsidRPr="0026160D">
        <w:rPr>
          <w:rFonts w:ascii="Arial" w:hAnsi="Arial" w:cs="Arial"/>
          <w:bCs/>
          <w:sz w:val="28"/>
          <w:szCs w:val="28"/>
          <w:lang w:eastAsia="en-US"/>
        </w:rPr>
        <w:t>заявителем или его уполномоченным представителем</w:t>
      </w:r>
      <w:r w:rsidRPr="0026160D">
        <w:rPr>
          <w:rFonts w:ascii="Arial" w:hAnsi="Arial" w:cs="Arial"/>
          <w:bCs/>
          <w:sz w:val="28"/>
          <w:szCs w:val="28"/>
          <w:lang w:eastAsia="en-US"/>
        </w:rPr>
        <w:t>.</w:t>
      </w:r>
    </w:p>
    <w:p w:rsidR="00A14477"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2.6.4. </w:t>
      </w:r>
      <w:r w:rsidR="00A14477" w:rsidRPr="0026160D">
        <w:rPr>
          <w:rFonts w:ascii="Arial" w:hAnsi="Arial" w:cs="Arial"/>
          <w:bCs/>
          <w:sz w:val="28"/>
          <w:szCs w:val="28"/>
          <w:lang w:eastAsia="en-US"/>
        </w:rPr>
        <w:t xml:space="preserve">При подаче заявления и документов  в МФЦ заявитель предъявляет  подлинники  документов для удостоверения </w:t>
      </w:r>
      <w:r w:rsidR="00A14477" w:rsidRPr="0026160D">
        <w:rPr>
          <w:rFonts w:ascii="Arial" w:hAnsi="Arial" w:cs="Arial"/>
          <w:bCs/>
          <w:sz w:val="28"/>
          <w:szCs w:val="28"/>
          <w:lang w:eastAsia="en-US"/>
        </w:rPr>
        <w:lastRenderedPageBreak/>
        <w:t>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сведения о государственной регистрации рождения;</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сведения о государственной регистрации установления отцовства.</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 xml:space="preserve">2.8. Указание на запрет требовать от заявителя </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Администрация не вправе требовать от  заявителя: </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представления документов и информации или осуществления действий, представление или осуществление которых не </w:t>
      </w:r>
      <w:r w:rsidRPr="0026160D">
        <w:rPr>
          <w:rFonts w:ascii="Arial" w:eastAsia="Times New Roman" w:hAnsi="Arial" w:cs="Arial"/>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3030C7" w:rsidRPr="0026160D">
        <w:rPr>
          <w:rFonts w:ascii="Arial" w:eastAsia="Times New Roman" w:hAnsi="Arial" w:cs="Arial"/>
          <w:sz w:val="28"/>
          <w:szCs w:val="28"/>
        </w:rPr>
        <w:t xml:space="preserve"> </w:t>
      </w:r>
      <w:r w:rsidRPr="0026160D">
        <w:rPr>
          <w:rFonts w:ascii="Arial" w:eastAsia="Times New Roman" w:hAnsi="Arial" w:cs="Arial"/>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A14477" w:rsidRPr="0026160D">
        <w:rPr>
          <w:rFonts w:ascii="Arial" w:eastAsia="Times New Roman" w:hAnsi="Arial" w:cs="Arial"/>
          <w:sz w:val="28"/>
          <w:szCs w:val="28"/>
        </w:rPr>
        <w:t>ацию  по собственной инициативе.</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0C5CFB">
      <w:pPr>
        <w:ind w:firstLine="284"/>
        <w:jc w:val="both"/>
        <w:outlineLvl w:val="1"/>
        <w:rPr>
          <w:rFonts w:ascii="Arial" w:eastAsia="Times New Roman" w:hAnsi="Arial" w:cs="Arial"/>
          <w:sz w:val="28"/>
          <w:szCs w:val="28"/>
        </w:rPr>
      </w:pPr>
      <w:r w:rsidRPr="0026160D">
        <w:rPr>
          <w:rFonts w:ascii="Arial" w:hAnsi="Arial" w:cs="Arial"/>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C5CFB" w:rsidRPr="0026160D" w:rsidRDefault="000C5CFB" w:rsidP="00A14477">
      <w:pPr>
        <w:spacing w:after="0" w:line="240" w:lineRule="auto"/>
        <w:ind w:firstLine="709"/>
        <w:jc w:val="both"/>
        <w:rPr>
          <w:rFonts w:ascii="Arial" w:eastAsia="Times New Roman" w:hAnsi="Arial" w:cs="Arial"/>
          <w:sz w:val="28"/>
          <w:szCs w:val="28"/>
        </w:rPr>
      </w:pP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2.10.1. Оснований для приостановления предоставления муниципальной услуги законодательством не предусмотрено.</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2.10.2. Основания для отказа в предоставлении муниципальной услуги: </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lastRenderedPageBreak/>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В соответствии со статьей 14 Семейного кодекса Российской Федерации  не допускается заключение брака между:</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лицами, из которых хотя бы одно лицо уже состоит в другом зарегистрированном браке;</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160D">
        <w:rPr>
          <w:rFonts w:ascii="Arial" w:eastAsia="Times New Roman" w:hAnsi="Arial" w:cs="Arial"/>
          <w:sz w:val="28"/>
          <w:szCs w:val="28"/>
        </w:rPr>
        <w:t>неполнородными</w:t>
      </w:r>
      <w:proofErr w:type="spellEnd"/>
      <w:r w:rsidRPr="0026160D">
        <w:rPr>
          <w:rFonts w:ascii="Arial" w:eastAsia="Times New Roman" w:hAnsi="Arial" w:cs="Arial"/>
          <w:sz w:val="28"/>
          <w:szCs w:val="28"/>
        </w:rPr>
        <w:t xml:space="preserve"> (имеющими общих отца или мать) братьями и сестрами);</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усыновителями и усыновленными;</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лицами, из которых хотя бы одно лицо признано судом недееспособным вследствие психического расстройства.</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821" w:rsidRPr="0026160D" w:rsidRDefault="009A2821" w:rsidP="00A14477">
      <w:pPr>
        <w:spacing w:after="0" w:line="240" w:lineRule="auto"/>
        <w:ind w:firstLine="709"/>
        <w:jc w:val="both"/>
        <w:rPr>
          <w:rFonts w:ascii="Arial" w:eastAsia="Times New Roman" w:hAnsi="Arial" w:cs="Arial"/>
          <w:sz w:val="28"/>
          <w:szCs w:val="28"/>
        </w:rPr>
      </w:pP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
          <w:bCs/>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Муниципальная услуга предоставляется без взимания государственной пошлины или иной платы.</w:t>
      </w:r>
    </w:p>
    <w:p w:rsidR="009A2821" w:rsidRPr="0026160D" w:rsidRDefault="009A2821" w:rsidP="00A1447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2821" w:rsidRPr="0026160D" w:rsidRDefault="009A2821" w:rsidP="006A0460">
      <w:pPr>
        <w:spacing w:after="0" w:line="240" w:lineRule="auto"/>
        <w:ind w:firstLine="709"/>
        <w:jc w:val="both"/>
        <w:rPr>
          <w:rFonts w:ascii="Arial" w:eastAsia="Times New Roman" w:hAnsi="Arial" w:cs="Arial"/>
          <w:sz w:val="28"/>
          <w:szCs w:val="28"/>
        </w:rPr>
      </w:pPr>
    </w:p>
    <w:p w:rsidR="009A2821" w:rsidRPr="0026160D" w:rsidRDefault="009A2821" w:rsidP="006A0460">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lastRenderedPageBreak/>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A2821" w:rsidRPr="0026160D" w:rsidRDefault="009A2821" w:rsidP="006A0460">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0C5CFB" w:rsidRPr="0026160D" w:rsidRDefault="000C5CFB" w:rsidP="006A0460">
      <w:pPr>
        <w:spacing w:after="0" w:line="240" w:lineRule="auto"/>
        <w:ind w:firstLine="709"/>
        <w:jc w:val="both"/>
        <w:rPr>
          <w:rFonts w:ascii="Arial" w:eastAsia="Times New Roman" w:hAnsi="Arial" w:cs="Arial"/>
          <w:sz w:val="28"/>
          <w:szCs w:val="28"/>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821" w:rsidRPr="0026160D" w:rsidRDefault="00F6089D" w:rsidP="006A0460">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2.15.1</w:t>
      </w:r>
      <w:r w:rsidR="009A2821" w:rsidRPr="0026160D">
        <w:rPr>
          <w:rFonts w:ascii="Arial" w:eastAsia="Times New Roman" w:hAnsi="Arial" w:cs="Arial"/>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9A2821" w:rsidRPr="0026160D" w:rsidRDefault="00F6089D" w:rsidP="006A0460">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2.15.2</w:t>
      </w:r>
      <w:r w:rsidR="009A2821" w:rsidRPr="0026160D">
        <w:rPr>
          <w:rFonts w:ascii="Arial" w:eastAsia="Times New Roman" w:hAnsi="Arial" w:cs="Arial"/>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821" w:rsidRPr="0026160D" w:rsidRDefault="009A2821" w:rsidP="006A0460">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проверяет документы согласно представленной описи;</w:t>
      </w:r>
    </w:p>
    <w:p w:rsidR="009A2821" w:rsidRPr="0026160D" w:rsidRDefault="009A2821" w:rsidP="006A0460">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регистрирует заявление с документами в соответствии с правилами делопроизводства; </w:t>
      </w:r>
    </w:p>
    <w:p w:rsidR="009A2821" w:rsidRPr="0026160D" w:rsidRDefault="009A2821" w:rsidP="000C5CFB">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сообщает заявителю о дате выдачи результата  предоставления муниципальной услуги.</w:t>
      </w:r>
    </w:p>
    <w:p w:rsidR="000C5CFB" w:rsidRPr="0026160D" w:rsidRDefault="000C5CFB" w:rsidP="000C5CFB">
      <w:pPr>
        <w:spacing w:after="0" w:line="240" w:lineRule="auto"/>
        <w:ind w:firstLine="709"/>
        <w:jc w:val="both"/>
        <w:rPr>
          <w:rFonts w:ascii="Arial" w:eastAsia="Times New Roman" w:hAnsi="Arial" w:cs="Arial"/>
          <w:sz w:val="28"/>
          <w:szCs w:val="28"/>
        </w:rPr>
      </w:pPr>
    </w:p>
    <w:p w:rsidR="009A2821" w:rsidRPr="0026160D" w:rsidRDefault="009A2821" w:rsidP="000C5CFB">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 xml:space="preserve">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6160D">
        <w:rPr>
          <w:rFonts w:ascii="Arial" w:hAnsi="Arial" w:cs="Arial"/>
          <w:b/>
          <w:bCs/>
          <w:sz w:val="28"/>
          <w:szCs w:val="28"/>
          <w:lang w:eastAsia="en-US"/>
        </w:rPr>
        <w:t>мультимедийной</w:t>
      </w:r>
      <w:proofErr w:type="spellEnd"/>
      <w:r w:rsidRPr="0026160D">
        <w:rPr>
          <w:rFonts w:ascii="Arial" w:hAnsi="Arial" w:cs="Arial"/>
          <w:b/>
          <w:bCs/>
          <w:sz w:val="28"/>
          <w:szCs w:val="28"/>
          <w:lang w:eastAsia="en-US"/>
        </w:rPr>
        <w:t xml:space="preserve"> информации о </w:t>
      </w:r>
      <w:r w:rsidRPr="0026160D">
        <w:rPr>
          <w:rFonts w:ascii="Arial" w:hAnsi="Arial" w:cs="Arial"/>
          <w:b/>
          <w:bCs/>
          <w:sz w:val="28"/>
          <w:szCs w:val="28"/>
          <w:lang w:eastAsia="en-US"/>
        </w:rPr>
        <w:lastRenderedPageBreak/>
        <w:t>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Места ожидания заявителей оборудуются стульями и (или) кресельными секциями, и (или) скамьями.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2.16.3. Обеспечение доступности для инвалидов.</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возможность беспрепятственного входа в помещение  и выхода из него;</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содействие со стороны должностных лиц, при необходимости, инвалиду при входе в объект и выходе из него;</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оборудование на прилегающих к зданию территориях мест для парковки автотранспортных средств инвалидов;</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допуск в помещение </w:t>
      </w:r>
      <w:proofErr w:type="spellStart"/>
      <w:r w:rsidRPr="0026160D">
        <w:rPr>
          <w:rFonts w:ascii="Arial" w:eastAsia="Times New Roman" w:hAnsi="Arial" w:cs="Arial"/>
          <w:sz w:val="28"/>
          <w:szCs w:val="28"/>
        </w:rPr>
        <w:t>сурдопереводчика</w:t>
      </w:r>
      <w:proofErr w:type="spellEnd"/>
      <w:r w:rsidRPr="0026160D">
        <w:rPr>
          <w:rFonts w:ascii="Arial" w:eastAsia="Times New Roman" w:hAnsi="Arial" w:cs="Arial"/>
          <w:sz w:val="28"/>
          <w:szCs w:val="28"/>
        </w:rPr>
        <w:t xml:space="preserve"> и </w:t>
      </w:r>
      <w:proofErr w:type="spellStart"/>
      <w:r w:rsidRPr="0026160D">
        <w:rPr>
          <w:rFonts w:ascii="Arial" w:eastAsia="Times New Roman" w:hAnsi="Arial" w:cs="Arial"/>
          <w:sz w:val="28"/>
          <w:szCs w:val="28"/>
        </w:rPr>
        <w:t>тифлосурдопереводчика</w:t>
      </w:r>
      <w:proofErr w:type="spellEnd"/>
      <w:r w:rsidRPr="0026160D">
        <w:rPr>
          <w:rFonts w:ascii="Arial" w:eastAsia="Times New Roman" w:hAnsi="Arial" w:cs="Arial"/>
          <w:sz w:val="28"/>
          <w:szCs w:val="28"/>
        </w:rPr>
        <w:t>;</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ab/>
        <w:t>предоставление, при необходимости, услуги по месту жительства инвалида или в дистанционном режиме;</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Показатели доступности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транспортная или пешая доступность к местам предоставления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доступность обращения за предоставлением муниципальной услуги, в том числе для лиц с ограниченными возможностями здоровья;</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821" w:rsidRPr="0026160D" w:rsidRDefault="009A2821" w:rsidP="00D60DB4">
      <w:pPr>
        <w:spacing w:after="0" w:line="240" w:lineRule="auto"/>
        <w:ind w:firstLine="709"/>
        <w:jc w:val="both"/>
        <w:rPr>
          <w:rFonts w:ascii="Arial" w:eastAsia="Times New Roman" w:hAnsi="Arial" w:cs="Arial"/>
          <w:sz w:val="28"/>
          <w:szCs w:val="28"/>
        </w:rPr>
      </w:pP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Показатели качества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полнота и актуальность информации о порядке предоставления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отсутствие очередей при приеме и выдаче документов заявителям;</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отсутствие обоснованных жалоб на действия (бездействие) специалистов и уполномоченных должностных лиц;</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отсутствие  жалоб на некорректное, невнимательное отношение специалистов и уполномоченных должностных лиц к заявителям.</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Муниципальная услуга в электронной форме в настоящее время не предоставляется.</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lastRenderedPageBreak/>
        <w:t>Исчерпывающий перечень  административных  процедур</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1) прием и регистрация заявления и документов, необходимых для предоставления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 формирование и направление межведомственных запросов в органы, участвующие в предоставлении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4)  выдача (направление) заявителю  результата предоставления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5) порядок исправления допущенных опечаток и ошибок в выданных в результате предоставления муниципальной услуги  документах.</w:t>
      </w:r>
    </w:p>
    <w:p w:rsidR="000C5CFB" w:rsidRPr="0026160D" w:rsidRDefault="000C5CFB" w:rsidP="00D60DB4">
      <w:pPr>
        <w:spacing w:after="0" w:line="240" w:lineRule="auto"/>
        <w:ind w:firstLine="709"/>
        <w:jc w:val="both"/>
        <w:rPr>
          <w:rFonts w:ascii="Arial" w:eastAsia="Times New Roman" w:hAnsi="Arial" w:cs="Arial"/>
          <w:sz w:val="28"/>
          <w:szCs w:val="28"/>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3.1.</w:t>
      </w:r>
      <w:r w:rsidRPr="0026160D">
        <w:rPr>
          <w:rFonts w:ascii="Arial" w:hAnsi="Arial" w:cs="Arial"/>
          <w:b/>
          <w:bCs/>
          <w:sz w:val="28"/>
          <w:szCs w:val="28"/>
          <w:lang w:eastAsia="en-US"/>
        </w:rPr>
        <w:tab/>
        <w:t>Прием и регистрация заявления и документов, необходимых для предоставления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3.1.2. Специалист Администрации, ответственный за предоставление муниципальной услуги,   (далее - ответственный исполнитель): </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1)  проверяет правильность оформления заявления; </w:t>
      </w:r>
    </w:p>
    <w:p w:rsidR="009A2821" w:rsidRPr="0026160D" w:rsidRDefault="00F6089D"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2</w:t>
      </w:r>
      <w:r w:rsidR="009A2821" w:rsidRPr="0026160D">
        <w:rPr>
          <w:rFonts w:ascii="Arial" w:eastAsia="Times New Roman" w:hAnsi="Arial" w:cs="Arial"/>
          <w:sz w:val="28"/>
          <w:szCs w:val="28"/>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3.1.3. Срок  выполнения административной процедуры  - 1 рабочий день.</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3.1.4. Критерием принятия решения является обращение заявителя за получением муниципальной услуги.</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3.1.5. Результатом административной процедуры является прием заявления и прилагаемых документов.</w:t>
      </w:r>
    </w:p>
    <w:p w:rsidR="009A2821" w:rsidRPr="0026160D" w:rsidRDefault="009A2821" w:rsidP="00D60DB4">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3.1.6.Способом фиксации  результата выполнения административной процедуры является регистрация заявления в </w:t>
      </w:r>
      <w:r w:rsidRPr="0026160D">
        <w:rPr>
          <w:rFonts w:ascii="Arial" w:eastAsia="Times New Roman" w:hAnsi="Arial" w:cs="Arial"/>
          <w:sz w:val="28"/>
          <w:szCs w:val="28"/>
        </w:rPr>
        <w:lastRenderedPageBreak/>
        <w:t>Журнале «Предложения, заявления и жалобы граждан личного характера и документы по их рассмотрению»</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3.2. Формирование и направление межведомственных запросов в органы, участвующие в предоставлении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7E62F7" w:rsidRPr="0026160D">
        <w:rPr>
          <w:rFonts w:ascii="Arial" w:eastAsia="Times New Roman" w:hAnsi="Arial" w:cs="Arial"/>
          <w:sz w:val="28"/>
          <w:szCs w:val="28"/>
        </w:rPr>
        <w:t>ых</w:t>
      </w:r>
      <w:r w:rsidRPr="0026160D">
        <w:rPr>
          <w:rFonts w:ascii="Arial" w:eastAsia="Times New Roman" w:hAnsi="Arial" w:cs="Arial"/>
          <w:sz w:val="28"/>
          <w:szCs w:val="28"/>
        </w:rPr>
        <w:t xml:space="preserve"> запросов в:</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3.2.5. Ответ на запрос  регистрируется в установленном порядке.</w:t>
      </w:r>
      <w:r w:rsidRPr="0026160D">
        <w:rPr>
          <w:rFonts w:ascii="Arial" w:eastAsia="Times New Roman" w:hAnsi="Arial" w:cs="Arial"/>
          <w:sz w:val="28"/>
          <w:szCs w:val="28"/>
        </w:rPr>
        <w:tab/>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lastRenderedPageBreak/>
        <w:t xml:space="preserve">3.2.7. Максимальный срок выполнения административной процедуры -  3 рабочих дня  со дня регистрации заявления.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3.2.9. Результат административной процедуры – получение ответов на межведомственные запросы.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3.3.1. 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Согласование проекта указанного постано</w:t>
      </w:r>
      <w:r w:rsidR="000C5CFB" w:rsidRPr="0026160D">
        <w:rPr>
          <w:rFonts w:ascii="Arial" w:eastAsia="Times New Roman" w:hAnsi="Arial" w:cs="Arial"/>
          <w:sz w:val="28"/>
          <w:szCs w:val="28"/>
        </w:rPr>
        <w:t>вления  осуществляется  в со</w:t>
      </w:r>
      <w:r w:rsidRPr="0026160D">
        <w:rPr>
          <w:rFonts w:ascii="Arial" w:eastAsia="Times New Roman" w:hAnsi="Arial" w:cs="Arial"/>
          <w:sz w:val="28"/>
          <w:szCs w:val="28"/>
        </w:rPr>
        <w:t>ответствии с Инструкцией по делопроизводству в Администрации и подписывается Главой Клюквинского сельсовета Курского района Курской области.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Клюквинского сельсовета Курского района Курской области.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3.3.4. Максимальный срок выполнения администрати</w:t>
      </w:r>
      <w:r w:rsidR="007E62F7" w:rsidRPr="0026160D">
        <w:rPr>
          <w:rFonts w:ascii="Arial" w:eastAsia="Times New Roman" w:hAnsi="Arial" w:cs="Arial"/>
          <w:sz w:val="28"/>
          <w:szCs w:val="28"/>
        </w:rPr>
        <w:t xml:space="preserve">вной процедуры составляет 18  </w:t>
      </w:r>
      <w:r w:rsidRPr="0026160D">
        <w:rPr>
          <w:rFonts w:ascii="Arial" w:eastAsia="Times New Roman" w:hAnsi="Arial" w:cs="Arial"/>
          <w:sz w:val="28"/>
          <w:szCs w:val="28"/>
        </w:rPr>
        <w:t>рабочих дней</w:t>
      </w:r>
      <w:r w:rsidR="00BE5436" w:rsidRPr="0026160D">
        <w:rPr>
          <w:rFonts w:ascii="Arial" w:eastAsia="Times New Roman" w:hAnsi="Arial" w:cs="Arial"/>
          <w:sz w:val="28"/>
          <w:szCs w:val="28"/>
        </w:rPr>
        <w:t xml:space="preserve"> со дня регистрации заявления в Администрации</w:t>
      </w:r>
      <w:r w:rsidRPr="0026160D">
        <w:rPr>
          <w:rFonts w:ascii="Arial" w:eastAsia="Times New Roman" w:hAnsi="Arial" w:cs="Arial"/>
          <w:sz w:val="28"/>
          <w:szCs w:val="28"/>
        </w:rPr>
        <w:t>.</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3.3.5. Критерием принятия решения является наличие (отсутствие) оснований для отказа в предоставлении </w:t>
      </w:r>
      <w:r w:rsidRPr="0026160D">
        <w:rPr>
          <w:rFonts w:ascii="Arial" w:eastAsia="Times New Roman" w:hAnsi="Arial" w:cs="Arial"/>
          <w:sz w:val="28"/>
          <w:szCs w:val="28"/>
        </w:rPr>
        <w:lastRenderedPageBreak/>
        <w:t>муниципальной услуги, указанных в подразделе 2.10. настоящего Административного регламента.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3.3.6. Результатом административной процедуры является наличие подписанного Главой  Клюквинского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3.4. Выдача  (направление) заявителю результата предоставления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3.4.1. Основанием для начала административной процедуры является наличие зарегистрированного постановления Администрации Клюквинского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3.4.3. Максимальный срок выполнения административной процедуры составляет 3 рабочих дня.</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lastRenderedPageBreak/>
        <w:t>3.4.6. Способом фиксации результата выполнения административной процедуры является подпись  заявителя в Журнале постановлений.</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3.5.5. Способ фиксации результата выполнения административной процедуры  – регистрация в Журнале регистрации постановлений.</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IV. Формы  контроля за  исполнением  регламента</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26160D">
        <w:rPr>
          <w:rFonts w:ascii="Arial" w:hAnsi="Arial" w:cs="Arial"/>
          <w:b/>
          <w:bCs/>
          <w:sz w:val="28"/>
          <w:szCs w:val="28"/>
          <w:lang w:eastAsia="en-US"/>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9A2821" w:rsidRPr="0026160D" w:rsidRDefault="009A2821" w:rsidP="007E62F7">
      <w:pPr>
        <w:spacing w:after="0" w:line="240" w:lineRule="auto"/>
        <w:ind w:firstLine="709"/>
        <w:jc w:val="both"/>
        <w:rPr>
          <w:rFonts w:ascii="Arial" w:eastAsia="Times New Roman" w:hAnsi="Arial" w:cs="Arial"/>
          <w:sz w:val="28"/>
          <w:szCs w:val="28"/>
        </w:rPr>
      </w:pP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Глава Клюквинского сельсовета Курского района Курской области;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заместитель Главы Администрации Клюквинского сельсовета Курского района Курской области;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ab/>
        <w:t>Периодичность осуществления текущего контроля устанавливается распоряжением главы Клюквинского сельсовета Курского района Курской области.</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Клюквинского сельсовета Курского района Курской области.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4.2.4. Проверки проводятся с целью выявления и устранения нарушений прав заявителей и привлечения виновных лиц к </w:t>
      </w:r>
      <w:r w:rsidRPr="0026160D">
        <w:rPr>
          <w:rFonts w:ascii="Arial" w:eastAsia="Times New Roman" w:hAnsi="Arial" w:cs="Arial"/>
          <w:sz w:val="28"/>
          <w:szCs w:val="28"/>
        </w:rPr>
        <w:lastRenderedPageBreak/>
        <w:t>ответственности. Результаты проверок отражаются отдельной справкой или актом.</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C5CFB" w:rsidRPr="0026160D" w:rsidRDefault="000C5CFB" w:rsidP="007E62F7">
      <w:pPr>
        <w:spacing w:after="0" w:line="240" w:lineRule="auto"/>
        <w:ind w:firstLine="709"/>
        <w:jc w:val="both"/>
        <w:rPr>
          <w:rFonts w:ascii="Arial" w:eastAsia="Times New Roman" w:hAnsi="Arial" w:cs="Arial"/>
          <w:sz w:val="28"/>
          <w:szCs w:val="28"/>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
          <w:bCs/>
          <w:sz w:val="28"/>
          <w:szCs w:val="28"/>
          <w:lang w:eastAsia="en-US"/>
        </w:rPr>
      </w:pPr>
      <w:r w:rsidRPr="0026160D">
        <w:rPr>
          <w:rFonts w:ascii="Arial" w:hAnsi="Arial" w:cs="Arial"/>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Жалоба  может быть  направлена в:</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Администрацию.</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Жалобы рассматривают Глава Клюквинского сельсовета Курского района Курской области, заместитель Главы Администрации Клюквинского сельсовета Курского района Курской области.</w:t>
      </w:r>
    </w:p>
    <w:p w:rsidR="000C5CFB" w:rsidRPr="0026160D" w:rsidRDefault="000C5CFB" w:rsidP="009A2821">
      <w:pPr>
        <w:ind w:firstLine="284"/>
        <w:jc w:val="both"/>
        <w:outlineLvl w:val="1"/>
        <w:rPr>
          <w:rFonts w:ascii="Arial" w:hAnsi="Arial" w:cs="Arial"/>
          <w:b/>
          <w:bCs/>
          <w:sz w:val="28"/>
          <w:szCs w:val="28"/>
          <w:lang w:eastAsia="en-US"/>
        </w:rPr>
      </w:pPr>
    </w:p>
    <w:p w:rsidR="009A2821" w:rsidRPr="0026160D" w:rsidRDefault="009A2821" w:rsidP="000C5CFB">
      <w:pPr>
        <w:ind w:firstLine="284"/>
        <w:jc w:val="both"/>
        <w:outlineLvl w:val="1"/>
        <w:rPr>
          <w:rFonts w:ascii="Arial" w:eastAsia="Times New Roman" w:hAnsi="Arial" w:cs="Arial"/>
          <w:sz w:val="28"/>
          <w:szCs w:val="28"/>
        </w:rPr>
      </w:pPr>
      <w:r w:rsidRPr="0026160D">
        <w:rPr>
          <w:rFonts w:ascii="Arial" w:hAnsi="Arial" w:cs="Arial"/>
          <w:b/>
          <w:bCs/>
          <w:sz w:val="28"/>
          <w:szCs w:val="28"/>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w:t>
      </w:r>
      <w:r w:rsidRPr="0026160D">
        <w:rPr>
          <w:rFonts w:ascii="Arial" w:eastAsia="Times New Roman" w:hAnsi="Arial" w:cs="Arial"/>
          <w:sz w:val="28"/>
          <w:szCs w:val="28"/>
        </w:rPr>
        <w:lastRenderedPageBreak/>
        <w:t>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 Федеральным законом  от 27.07.2010 № 210-ФЗ  «Об организации предоставления государственных и муниципальных услуг»;</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постановлением Администрации Клюквинского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Клюквинского сельсовета Курского района и ее должностных лиц, муниципальных служащих, замещающих должности муниципальной службы в Администрации Клюквинского сельсовета Курского района».</w:t>
      </w:r>
    </w:p>
    <w:p w:rsidR="009A2821" w:rsidRPr="0026160D" w:rsidRDefault="009A2821" w:rsidP="007E62F7">
      <w:pPr>
        <w:spacing w:after="0" w:line="240" w:lineRule="auto"/>
        <w:ind w:firstLine="709"/>
        <w:jc w:val="both"/>
        <w:rPr>
          <w:rFonts w:ascii="Arial" w:eastAsia="Times New Roman" w:hAnsi="Arial" w:cs="Arial"/>
          <w:sz w:val="28"/>
          <w:szCs w:val="28"/>
        </w:rPr>
      </w:pPr>
    </w:p>
    <w:p w:rsidR="009A2821" w:rsidRPr="0026160D" w:rsidRDefault="009A2821" w:rsidP="007E62F7">
      <w:pPr>
        <w:spacing w:after="0" w:line="240" w:lineRule="auto"/>
        <w:ind w:firstLine="709"/>
        <w:jc w:val="both"/>
        <w:rPr>
          <w:rFonts w:ascii="Arial" w:eastAsia="Times New Roman" w:hAnsi="Arial" w:cs="Arial"/>
          <w:sz w:val="28"/>
          <w:szCs w:val="28"/>
        </w:rPr>
      </w:pPr>
      <w:r w:rsidRPr="0026160D">
        <w:rPr>
          <w:rFonts w:ascii="Arial" w:eastAsia="Times New Roman" w:hAnsi="Arial" w:cs="Arial"/>
          <w:sz w:val="28"/>
          <w:szCs w:val="28"/>
        </w:rPr>
        <w:t xml:space="preserve">Информация,  указанная в данном разделе, и на Едином портале https://www.gosuslugi.ru/. </w:t>
      </w:r>
    </w:p>
    <w:p w:rsidR="009A2821" w:rsidRPr="0026160D" w:rsidRDefault="009A2821" w:rsidP="007E62F7">
      <w:pPr>
        <w:spacing w:after="0" w:line="240" w:lineRule="auto"/>
        <w:ind w:firstLine="709"/>
        <w:jc w:val="both"/>
        <w:rPr>
          <w:rFonts w:ascii="Arial" w:eastAsia="Times New Roman" w:hAnsi="Arial" w:cs="Arial"/>
          <w:sz w:val="28"/>
          <w:szCs w:val="28"/>
        </w:rPr>
      </w:pPr>
    </w:p>
    <w:p w:rsidR="001E2C1F" w:rsidRPr="0026160D" w:rsidRDefault="001E2C1F" w:rsidP="001E2C1F">
      <w:pPr>
        <w:ind w:firstLine="284"/>
        <w:jc w:val="center"/>
        <w:outlineLvl w:val="1"/>
        <w:rPr>
          <w:rFonts w:ascii="Arial" w:hAnsi="Arial" w:cs="Arial"/>
          <w:b/>
          <w:bCs/>
          <w:sz w:val="28"/>
          <w:szCs w:val="28"/>
          <w:lang w:eastAsia="en-US"/>
        </w:rPr>
      </w:pPr>
      <w:r w:rsidRPr="0026160D">
        <w:rPr>
          <w:rFonts w:ascii="Arial" w:hAnsi="Arial" w:cs="Arial"/>
          <w:b/>
          <w:bCs/>
          <w:sz w:val="28"/>
          <w:szCs w:val="28"/>
          <w:lang w:eastAsia="en-US"/>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1E2C1F" w:rsidRPr="0026160D" w:rsidRDefault="001E2C1F" w:rsidP="001E2C1F">
      <w:pPr>
        <w:autoSpaceDE w:val="0"/>
        <w:autoSpaceDN w:val="0"/>
        <w:adjustRightInd w:val="0"/>
        <w:spacing w:after="0" w:line="240" w:lineRule="auto"/>
        <w:ind w:firstLine="540"/>
        <w:jc w:val="both"/>
        <w:rPr>
          <w:rFonts w:ascii="Arial" w:hAnsi="Arial" w:cs="Arial"/>
          <w:bCs/>
          <w:sz w:val="28"/>
          <w:szCs w:val="28"/>
          <w:lang w:eastAsia="en-US"/>
        </w:rPr>
      </w:pPr>
      <w:r w:rsidRPr="0026160D">
        <w:rPr>
          <w:rFonts w:ascii="Arial" w:eastAsia="Times New Roman" w:hAnsi="Arial" w:cs="Arial"/>
          <w:bCs/>
          <w:sz w:val="28"/>
          <w:szCs w:val="28"/>
          <w:lang w:eastAsia="ar-SA"/>
        </w:rPr>
        <w:t>Взаимодействие с органами, предоставляющими государственные  и муниципальные услуги, осуществляе</w:t>
      </w:r>
      <w:r w:rsidRPr="0026160D">
        <w:rPr>
          <w:rFonts w:ascii="Arial" w:hAnsi="Arial" w:cs="Arial"/>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hAnsi="Arial" w:cs="Arial"/>
          <w:bCs/>
          <w:sz w:val="28"/>
          <w:szCs w:val="28"/>
          <w:lang w:eastAsia="en-US"/>
        </w:rPr>
        <w:t>6</w:t>
      </w:r>
      <w:r w:rsidRPr="0026160D">
        <w:rPr>
          <w:rFonts w:ascii="Arial" w:eastAsia="Times New Roman" w:hAnsi="Arial" w:cs="Arial"/>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xml:space="preserve">6.4. При получении заявления  работник МФЦ:  </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lastRenderedPageBreak/>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6.7.  При получении результата муниципальной услуги в МФЦ заявитель предъявляет:</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xml:space="preserve">- документ, удостоверяющий личность; </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6.8. Критерием принятия решения является обращение заявителя за получением  муниципальной услуги в МФЦ.</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6.10. Способ фиксации результата выполнения административной процедуры:</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 в случае получения результата в Администрации – отметка о передаче документов  в передаточной ведомости.</w:t>
      </w:r>
    </w:p>
    <w:p w:rsidR="001E2C1F" w:rsidRPr="0026160D" w:rsidRDefault="001E2C1F"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r w:rsidRPr="0026160D">
        <w:rPr>
          <w:rFonts w:ascii="Arial" w:eastAsia="Times New Roman" w:hAnsi="Arial" w:cs="Arial"/>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A2821" w:rsidRPr="0026160D" w:rsidRDefault="009A2821"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p>
    <w:p w:rsidR="009A2821" w:rsidRPr="0026160D" w:rsidRDefault="009A2821" w:rsidP="001E2C1F">
      <w:pPr>
        <w:autoSpaceDE w:val="0"/>
        <w:autoSpaceDN w:val="0"/>
        <w:adjustRightInd w:val="0"/>
        <w:spacing w:after="0" w:line="240" w:lineRule="auto"/>
        <w:ind w:firstLine="540"/>
        <w:jc w:val="both"/>
        <w:rPr>
          <w:rFonts w:ascii="Arial" w:eastAsia="Times New Roman" w:hAnsi="Arial" w:cs="Arial"/>
          <w:bCs/>
          <w:sz w:val="28"/>
          <w:szCs w:val="28"/>
          <w:lang w:eastAsia="ar-SA"/>
        </w:rPr>
      </w:pP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Cs/>
          <w:sz w:val="28"/>
          <w:szCs w:val="28"/>
          <w:lang w:eastAsia="en-US"/>
        </w:rPr>
      </w:pPr>
    </w:p>
    <w:p w:rsidR="00F6089D" w:rsidRPr="0026160D" w:rsidRDefault="00F6089D"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right"/>
        <w:outlineLvl w:val="1"/>
        <w:rPr>
          <w:rFonts w:ascii="Arial" w:hAnsi="Arial" w:cs="Arial"/>
          <w:bCs/>
          <w:lang w:eastAsia="en-US"/>
        </w:rPr>
      </w:pPr>
      <w:r w:rsidRPr="0026160D">
        <w:rPr>
          <w:rFonts w:ascii="Arial" w:hAnsi="Arial" w:cs="Arial"/>
          <w:bCs/>
          <w:lang w:eastAsia="en-US"/>
        </w:rPr>
        <w:lastRenderedPageBreak/>
        <w:t>Приложение № 1</w:t>
      </w:r>
    </w:p>
    <w:p w:rsidR="009A2821" w:rsidRPr="0026160D" w:rsidRDefault="009A2821" w:rsidP="009A2821">
      <w:pPr>
        <w:ind w:firstLine="284"/>
        <w:jc w:val="right"/>
        <w:outlineLvl w:val="1"/>
        <w:rPr>
          <w:rFonts w:ascii="Arial" w:hAnsi="Arial" w:cs="Arial"/>
          <w:bCs/>
          <w:lang w:eastAsia="en-US"/>
        </w:rPr>
      </w:pPr>
      <w:r w:rsidRPr="0026160D">
        <w:rPr>
          <w:rFonts w:ascii="Arial" w:hAnsi="Arial" w:cs="Arial"/>
          <w:bCs/>
          <w:lang w:eastAsia="en-US"/>
        </w:rPr>
        <w:t xml:space="preserve">к Административному регламенту </w:t>
      </w:r>
    </w:p>
    <w:p w:rsidR="009A2821" w:rsidRPr="0026160D" w:rsidRDefault="009A2821" w:rsidP="009A2821">
      <w:pPr>
        <w:ind w:firstLine="284"/>
        <w:jc w:val="right"/>
        <w:outlineLvl w:val="1"/>
        <w:rPr>
          <w:rFonts w:ascii="Arial" w:hAnsi="Arial" w:cs="Arial"/>
          <w:bCs/>
          <w:lang w:eastAsia="en-US"/>
        </w:rPr>
      </w:pPr>
      <w:r w:rsidRPr="0026160D">
        <w:rPr>
          <w:rFonts w:ascii="Arial" w:hAnsi="Arial" w:cs="Arial"/>
          <w:bCs/>
          <w:lang w:eastAsia="en-US"/>
        </w:rPr>
        <w:t xml:space="preserve">предоставления Администрацией Клюквинского сельсовета </w:t>
      </w:r>
    </w:p>
    <w:p w:rsidR="009A2821" w:rsidRPr="0026160D" w:rsidRDefault="009A2821" w:rsidP="009A2821">
      <w:pPr>
        <w:ind w:firstLine="284"/>
        <w:jc w:val="right"/>
        <w:outlineLvl w:val="1"/>
        <w:rPr>
          <w:rFonts w:ascii="Arial" w:hAnsi="Arial" w:cs="Arial"/>
          <w:bCs/>
          <w:lang w:eastAsia="en-US"/>
        </w:rPr>
      </w:pPr>
      <w:r w:rsidRPr="0026160D">
        <w:rPr>
          <w:rFonts w:ascii="Arial" w:hAnsi="Arial" w:cs="Arial"/>
          <w:bCs/>
          <w:lang w:eastAsia="en-US"/>
        </w:rPr>
        <w:t xml:space="preserve">                 Курского района Курской области                                                                    муниципальной услуги «Выдача</w:t>
      </w:r>
    </w:p>
    <w:p w:rsidR="009A2821" w:rsidRPr="0026160D" w:rsidRDefault="009A2821" w:rsidP="009A2821">
      <w:pPr>
        <w:ind w:firstLine="284"/>
        <w:jc w:val="right"/>
        <w:outlineLvl w:val="1"/>
        <w:rPr>
          <w:rFonts w:ascii="Arial" w:hAnsi="Arial" w:cs="Arial"/>
          <w:bCs/>
          <w:lang w:eastAsia="en-US"/>
        </w:rPr>
      </w:pPr>
      <w:r w:rsidRPr="0026160D">
        <w:rPr>
          <w:rFonts w:ascii="Arial" w:hAnsi="Arial" w:cs="Arial"/>
          <w:bCs/>
          <w:lang w:eastAsia="en-US"/>
        </w:rPr>
        <w:t xml:space="preserve">        несовершеннолетним лицам, достигшим </w:t>
      </w:r>
    </w:p>
    <w:p w:rsidR="009A2821" w:rsidRPr="0026160D" w:rsidRDefault="009A2821" w:rsidP="009A2821">
      <w:pPr>
        <w:ind w:firstLine="284"/>
        <w:jc w:val="right"/>
        <w:outlineLvl w:val="1"/>
        <w:rPr>
          <w:rFonts w:ascii="Arial" w:hAnsi="Arial" w:cs="Arial"/>
          <w:bCs/>
          <w:lang w:eastAsia="en-US"/>
        </w:rPr>
      </w:pPr>
      <w:r w:rsidRPr="0026160D">
        <w:rPr>
          <w:rFonts w:ascii="Arial" w:hAnsi="Arial" w:cs="Arial"/>
          <w:bCs/>
          <w:lang w:eastAsia="en-US"/>
        </w:rPr>
        <w:t xml:space="preserve">16 лет,  разрешения на вступление в брак </w:t>
      </w:r>
    </w:p>
    <w:p w:rsidR="009A2821" w:rsidRPr="0026160D" w:rsidRDefault="009A2821" w:rsidP="009A2821">
      <w:pPr>
        <w:ind w:firstLine="284"/>
        <w:jc w:val="right"/>
        <w:outlineLvl w:val="1"/>
        <w:rPr>
          <w:rFonts w:ascii="Arial" w:hAnsi="Arial" w:cs="Arial"/>
          <w:bCs/>
          <w:lang w:eastAsia="en-US"/>
        </w:rPr>
      </w:pPr>
      <w:r w:rsidRPr="0026160D">
        <w:rPr>
          <w:rFonts w:ascii="Arial" w:hAnsi="Arial" w:cs="Arial"/>
          <w:bCs/>
          <w:lang w:eastAsia="en-US"/>
        </w:rPr>
        <w:t>до достижения брачного возраста»</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               Главе Клюквинского сельсовета </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Курского  района Курской области </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___________________________________</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                                      от _________________________________________</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(ФИО несовершеннолетнего лица) </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___________________________________________,   </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проживающего (ей) по адресу ____________________</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                                                      ______________________________________________</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                                      дата рождения _________________________________</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                                         паспорт (серия, номер) __________________________                          </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 xml:space="preserve">выдан (кем, когда)______________________________ </w:t>
      </w:r>
    </w:p>
    <w:p w:rsidR="009A2821" w:rsidRPr="0026160D" w:rsidRDefault="009A2821" w:rsidP="009A2821">
      <w:pPr>
        <w:ind w:firstLine="284"/>
        <w:jc w:val="right"/>
        <w:outlineLvl w:val="1"/>
        <w:rPr>
          <w:rFonts w:ascii="Arial" w:hAnsi="Arial" w:cs="Arial"/>
          <w:bCs/>
          <w:sz w:val="28"/>
          <w:szCs w:val="28"/>
          <w:lang w:eastAsia="en-US"/>
        </w:rPr>
      </w:pPr>
      <w:r w:rsidRPr="0026160D">
        <w:rPr>
          <w:rFonts w:ascii="Arial" w:hAnsi="Arial" w:cs="Arial"/>
          <w:bCs/>
          <w:sz w:val="28"/>
          <w:szCs w:val="28"/>
          <w:lang w:eastAsia="en-US"/>
        </w:rPr>
        <w:t>телефон_______________________________________</w:t>
      </w:r>
    </w:p>
    <w:p w:rsidR="009A2821" w:rsidRPr="0026160D" w:rsidRDefault="009A2821" w:rsidP="009A2821">
      <w:pPr>
        <w:ind w:firstLine="284"/>
        <w:jc w:val="right"/>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center"/>
        <w:outlineLvl w:val="1"/>
        <w:rPr>
          <w:rFonts w:ascii="Arial" w:hAnsi="Arial" w:cs="Arial"/>
          <w:bCs/>
          <w:sz w:val="28"/>
          <w:szCs w:val="28"/>
          <w:lang w:eastAsia="en-US"/>
        </w:rPr>
      </w:pPr>
      <w:r w:rsidRPr="0026160D">
        <w:rPr>
          <w:rFonts w:ascii="Arial" w:hAnsi="Arial" w:cs="Arial"/>
          <w:bCs/>
          <w:sz w:val="28"/>
          <w:szCs w:val="28"/>
          <w:lang w:eastAsia="en-US"/>
        </w:rPr>
        <w:lastRenderedPageBreak/>
        <w:t>заявление.</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Прошу выдать мне разрешение на вступление в брак с     _______________________________________________________________</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_____________________________________________________________</w:t>
      </w:r>
    </w:p>
    <w:p w:rsidR="009A2821" w:rsidRPr="0026160D" w:rsidRDefault="009A2821" w:rsidP="009A2821">
      <w:pPr>
        <w:ind w:firstLine="284"/>
        <w:jc w:val="center"/>
        <w:outlineLvl w:val="1"/>
        <w:rPr>
          <w:rFonts w:ascii="Arial" w:hAnsi="Arial" w:cs="Arial"/>
          <w:bCs/>
          <w:lang w:eastAsia="en-US"/>
        </w:rPr>
      </w:pPr>
      <w:r w:rsidRPr="0026160D">
        <w:rPr>
          <w:rFonts w:ascii="Arial" w:hAnsi="Arial" w:cs="Arial"/>
          <w:bCs/>
          <w:lang w:eastAsia="en-US"/>
        </w:rPr>
        <w:t>(Ф.И.О.)</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в связи с тем, что________________________________________________</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_____________________________________________________________</w:t>
      </w:r>
    </w:p>
    <w:p w:rsidR="009A2821" w:rsidRPr="0026160D" w:rsidRDefault="009A2821" w:rsidP="009A2821">
      <w:pPr>
        <w:ind w:firstLine="284"/>
        <w:jc w:val="center"/>
        <w:outlineLvl w:val="1"/>
        <w:rPr>
          <w:rFonts w:ascii="Arial" w:hAnsi="Arial" w:cs="Arial"/>
          <w:bCs/>
          <w:lang w:eastAsia="en-US"/>
        </w:rPr>
      </w:pPr>
      <w:r w:rsidRPr="0026160D">
        <w:rPr>
          <w:rFonts w:ascii="Arial" w:hAnsi="Arial" w:cs="Arial"/>
          <w:bCs/>
          <w:lang w:eastAsia="en-US"/>
        </w:rPr>
        <w:t>(указать причину)</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Прилагаю следующие документы:</w:t>
      </w:r>
    </w:p>
    <w:p w:rsidR="009A2821" w:rsidRPr="0026160D" w:rsidRDefault="009A2821" w:rsidP="009A2821">
      <w:pPr>
        <w:ind w:firstLine="284"/>
        <w:jc w:val="both"/>
        <w:outlineLvl w:val="1"/>
        <w:rPr>
          <w:rFonts w:ascii="Arial" w:hAnsi="Arial" w:cs="Arial"/>
          <w:bCs/>
          <w:sz w:val="28"/>
          <w:szCs w:val="28"/>
          <w:lang w:eastAsia="en-US"/>
        </w:rPr>
      </w:pPr>
      <w:r w:rsidRPr="0026160D">
        <w:rPr>
          <w:rFonts w:ascii="Arial" w:hAnsi="Arial" w:cs="Arial"/>
          <w:bCs/>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21" w:rsidRPr="0026160D" w:rsidRDefault="009A2821" w:rsidP="009A2821">
      <w:pPr>
        <w:ind w:firstLine="284"/>
        <w:jc w:val="both"/>
        <w:outlineLvl w:val="1"/>
        <w:rPr>
          <w:rFonts w:ascii="Arial" w:hAnsi="Arial" w:cs="Arial"/>
          <w:bCs/>
          <w:sz w:val="28"/>
          <w:szCs w:val="28"/>
          <w:lang w:eastAsia="en-US"/>
        </w:rPr>
      </w:pPr>
    </w:p>
    <w:p w:rsidR="009A2821" w:rsidRPr="0026160D" w:rsidRDefault="009A2821" w:rsidP="009A2821">
      <w:pPr>
        <w:ind w:firstLine="284"/>
        <w:jc w:val="both"/>
        <w:outlineLvl w:val="1"/>
        <w:rPr>
          <w:rFonts w:ascii="Arial" w:hAnsi="Arial" w:cs="Arial"/>
        </w:rPr>
      </w:pPr>
      <w:r w:rsidRPr="0026160D">
        <w:rPr>
          <w:rFonts w:ascii="Arial" w:hAnsi="Arial" w:cs="Arial"/>
          <w:bCs/>
          <w:sz w:val="28"/>
          <w:szCs w:val="28"/>
          <w:lang w:eastAsia="en-US"/>
        </w:rPr>
        <w:t>«_____» __________20______г.                      Подпись_____________________</w:t>
      </w:r>
    </w:p>
    <w:p w:rsidR="00C171BD" w:rsidRPr="0026160D" w:rsidRDefault="00C171BD">
      <w:pPr>
        <w:rPr>
          <w:rFonts w:ascii="Arial" w:hAnsi="Arial" w:cs="Arial"/>
        </w:rPr>
      </w:pPr>
    </w:p>
    <w:sectPr w:rsidR="00C171BD" w:rsidRPr="0026160D" w:rsidSect="0026160D">
      <w:headerReference w:type="default" r:id="rId7"/>
      <w:pgSz w:w="11906" w:h="16838" w:code="9"/>
      <w:pgMar w:top="1134" w:right="1418"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A0" w:rsidRDefault="00873EA0">
      <w:pPr>
        <w:spacing w:after="0" w:line="240" w:lineRule="auto"/>
      </w:pPr>
      <w:r>
        <w:separator/>
      </w:r>
    </w:p>
  </w:endnote>
  <w:endnote w:type="continuationSeparator" w:id="1">
    <w:p w:rsidR="00873EA0" w:rsidRDefault="00873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A0" w:rsidRDefault="00873EA0">
      <w:pPr>
        <w:spacing w:after="0" w:line="240" w:lineRule="auto"/>
      </w:pPr>
      <w:r>
        <w:separator/>
      </w:r>
    </w:p>
  </w:footnote>
  <w:footnote w:type="continuationSeparator" w:id="1">
    <w:p w:rsidR="00873EA0" w:rsidRDefault="00873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E" w:rsidRDefault="0026160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useFELayout/>
  </w:compat>
  <w:rsids>
    <w:rsidRoot w:val="009A2821"/>
    <w:rsid w:val="00090CAC"/>
    <w:rsid w:val="000A72F9"/>
    <w:rsid w:val="000C5CFB"/>
    <w:rsid w:val="00131117"/>
    <w:rsid w:val="001E2C1F"/>
    <w:rsid w:val="0026160D"/>
    <w:rsid w:val="003030C7"/>
    <w:rsid w:val="00364593"/>
    <w:rsid w:val="003D6DDE"/>
    <w:rsid w:val="00431698"/>
    <w:rsid w:val="0058614B"/>
    <w:rsid w:val="00594030"/>
    <w:rsid w:val="006A0460"/>
    <w:rsid w:val="006F629E"/>
    <w:rsid w:val="00774427"/>
    <w:rsid w:val="007E62F7"/>
    <w:rsid w:val="00851464"/>
    <w:rsid w:val="00873EA0"/>
    <w:rsid w:val="009A2821"/>
    <w:rsid w:val="00A14477"/>
    <w:rsid w:val="00BE5436"/>
    <w:rsid w:val="00BF6637"/>
    <w:rsid w:val="00C171BD"/>
    <w:rsid w:val="00C93A0D"/>
    <w:rsid w:val="00CD2EC2"/>
    <w:rsid w:val="00CF0FC3"/>
    <w:rsid w:val="00D60DB4"/>
    <w:rsid w:val="00D61AD4"/>
    <w:rsid w:val="00DD3CDA"/>
    <w:rsid w:val="00DF40EF"/>
    <w:rsid w:val="00F6089D"/>
    <w:rsid w:val="00FB72F8"/>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
    <w:name w:val="Основной шрифт абзаца1"/>
    <w:rsid w:val="009A2821"/>
  </w:style>
  <w:style w:type="paragraph" w:customStyle="1" w:styleId="10">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5">
    <w:name w:val="footer"/>
    <w:basedOn w:val="a"/>
    <w:link w:val="a6"/>
    <w:uiPriority w:val="99"/>
    <w:semiHidden/>
    <w:unhideWhenUsed/>
    <w:rsid w:val="002616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1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qAfrjxAsSnaoUjuEXMQHcpge5/o7bmwovnOUF33wIfc=</DigestValue>
    </Reference>
    <Reference URI="#idOfficeObject" Type="http://www.w3.org/2000/09/xmldsig#Object">
      <DigestMethod Algorithm="urn:ietf:params:xml:ns:cpxmlsec:algorithms:gostr34112012-256"/>
      <DigestValue>P+H9g8iwfkoqH/5N3ofRJgHVqHbBarECw0zWIOcJQCg=</DigestValue>
    </Reference>
  </SignedInfo>
  <SignatureValue>Ltu1YErJmCJ9aj8oxFHlJuLascXlrEr0J7PiDURjZCfHA9i+32wrbWhpJcw5V9ZL
vhpRE99jeYfVl5jvfu/9SA==</SignatureValue>
  <KeyInfo>
    <X509Data>
      <X509Certificate>MIII3TCCCIqgAwIBAgIRAKoYU3OfrXRm6D8PCc7nkv0wCgYIKoUDBwEBAwIwggFX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gdGB0LjQuDAeFw0yMzA0MDYwODAxMDBaFw0yNDA2MjkwODAxMDBaMIIB+TELMAkG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sx0+O7PGVdtNaEttbmeZ5qPARlw=</DigestValue>
      </Reference>
      <Reference URI="/word/endnotes.xml?ContentType=application/vnd.openxmlformats-officedocument.wordprocessingml.endnotes+xml">
        <DigestMethod Algorithm="http://www.w3.org/2000/09/xmldsig#sha1"/>
        <DigestValue>6IYQv1aCJWVyXRO9DO57ZGsfbV8=</DigestValue>
      </Reference>
      <Reference URI="/word/fontTable.xml?ContentType=application/vnd.openxmlformats-officedocument.wordprocessingml.fontTable+xml">
        <DigestMethod Algorithm="http://www.w3.org/2000/09/xmldsig#sha1"/>
        <DigestValue>qhm7x4Ukkry6XpOZMecNt1XePUc=</DigestValue>
      </Reference>
      <Reference URI="/word/footnotes.xml?ContentType=application/vnd.openxmlformats-officedocument.wordprocessingml.footnotes+xml">
        <DigestMethod Algorithm="http://www.w3.org/2000/09/xmldsig#sha1"/>
        <DigestValue>ig3e+Yys8rFALCnXeg4aTJQ6eFs=</DigestValue>
      </Reference>
      <Reference URI="/word/header1.xml?ContentType=application/vnd.openxmlformats-officedocument.wordprocessingml.header+xml">
        <DigestMethod Algorithm="http://www.w3.org/2000/09/xmldsig#sha1"/>
        <DigestValue>zkS5fChTfGb/DDQ+nXMDuzLms2E=</DigestValue>
      </Reference>
      <Reference URI="/word/numbering.xml?ContentType=application/vnd.openxmlformats-officedocument.wordprocessingml.numbering+xml">
        <DigestMethod Algorithm="http://www.w3.org/2000/09/xmldsig#sha1"/>
        <DigestValue>dnc6KZ1YNf8PCZOlQEX+pYJ7SPo=</DigestValue>
      </Reference>
      <Reference URI="/word/settings.xml?ContentType=application/vnd.openxmlformats-officedocument.wordprocessingml.settings+xml">
        <DigestMethod Algorithm="http://www.w3.org/2000/09/xmldsig#sha1"/>
        <DigestValue>9SMJ4WYMT6REyB08fsInWzwhsIE=</DigestValue>
      </Reference>
      <Reference URI="/word/styles.xml?ContentType=application/vnd.openxmlformats-officedocument.wordprocessingml.styles+xml">
        <DigestMethod Algorithm="http://www.w3.org/2000/09/xmldsig#sha1"/>
        <DigestValue>oLdWF7cLamDF3UGu1ZK3+sGa97Y=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2023-08-04T09:36:50Z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143</TotalTime>
  <Pages>31</Pages>
  <Words>7965</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17</cp:revision>
  <cp:lastPrinted>2023-07-10T07:41:00Z</cp:lastPrinted>
  <dcterms:created xsi:type="dcterms:W3CDTF">2022-09-14T03:15:00Z</dcterms:created>
  <dcterms:modified xsi:type="dcterms:W3CDTF">2023-08-04T09:36:00Z</dcterms:modified>
</cp:coreProperties>
</file>