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0F67" w:rsidRDefault="00E30F67" w:rsidP="00E30F67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95pt;height:81.5pt" o:ole="" filled="t">
            <v:fill color2="black"/>
            <v:imagedata r:id="rId5" o:title=""/>
          </v:shape>
          <o:OLEObject Type="Embed" ProgID="StaticMetafile" ShapeID="_x0000_i1025" DrawAspect="Content" ObjectID="_1718090743" r:id="rId6"/>
        </w:object>
      </w:r>
    </w:p>
    <w:p w:rsidR="00E30F67" w:rsidRPr="007D568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E30F67" w:rsidRPr="007D568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E30F67" w:rsidRPr="000708FE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E30F67" w:rsidRPr="009C522B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</w:t>
      </w:r>
      <w:r w:rsidR="009B6EB3">
        <w:rPr>
          <w:rStyle w:val="1"/>
          <w:rFonts w:ascii="Times New Roman" w:hAnsi="Times New Roman"/>
          <w:b/>
          <w:sz w:val="32"/>
          <w:szCs w:val="32"/>
        </w:rPr>
        <w:t>=============================</w:t>
      </w:r>
    </w:p>
    <w:p w:rsidR="00E30F67" w:rsidRDefault="00E30F67" w:rsidP="00E30F67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E30F67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E30F67" w:rsidRDefault="00E30F67" w:rsidP="00981C2D">
      <w:pPr>
        <w:pStyle w:val="10"/>
        <w:spacing w:line="240" w:lineRule="auto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4527CB" w:rsidRDefault="00E30F67" w:rsidP="00AD4FF6">
      <w:pPr>
        <w:pStyle w:val="10"/>
        <w:spacing w:line="240" w:lineRule="auto"/>
        <w:jc w:val="center"/>
        <w:rPr>
          <w:b/>
          <w:bCs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2A4DEC">
        <w:rPr>
          <w:rStyle w:val="1"/>
          <w:rFonts w:ascii="Times New Roman" w:hAnsi="Times New Roman"/>
          <w:b/>
          <w:sz w:val="32"/>
          <w:szCs w:val="32"/>
        </w:rPr>
        <w:t>30.06</w:t>
      </w:r>
      <w:r w:rsidR="009B6EB3">
        <w:rPr>
          <w:rStyle w:val="1"/>
          <w:rFonts w:ascii="Times New Roman" w:hAnsi="Times New Roman"/>
          <w:b/>
          <w:sz w:val="32"/>
          <w:szCs w:val="32"/>
        </w:rPr>
        <w:t>.2022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</w:t>
      </w:r>
      <w:r w:rsidR="006E6A2A">
        <w:rPr>
          <w:rStyle w:val="1"/>
          <w:rFonts w:ascii="Times New Roman" w:hAnsi="Times New Roman"/>
          <w:b/>
          <w:sz w:val="32"/>
          <w:szCs w:val="32"/>
        </w:rPr>
        <w:t xml:space="preserve">№ </w:t>
      </w:r>
      <w:r w:rsidR="002A4DEC">
        <w:rPr>
          <w:rStyle w:val="1"/>
          <w:rFonts w:ascii="Times New Roman" w:hAnsi="Times New Roman"/>
          <w:b/>
          <w:sz w:val="32"/>
          <w:szCs w:val="32"/>
        </w:rPr>
        <w:t>1</w:t>
      </w:r>
      <w:r w:rsidR="006805C9">
        <w:rPr>
          <w:rStyle w:val="1"/>
          <w:rFonts w:ascii="Times New Roman" w:hAnsi="Times New Roman"/>
          <w:b/>
          <w:sz w:val="32"/>
          <w:szCs w:val="32"/>
        </w:rPr>
        <w:t>58</w:t>
      </w:r>
    </w:p>
    <w:p w:rsidR="0014318B" w:rsidRDefault="0014318B" w:rsidP="00AD4FF6">
      <w:pPr>
        <w:pStyle w:val="10"/>
        <w:spacing w:line="240" w:lineRule="auto"/>
        <w:jc w:val="center"/>
        <w:rPr>
          <w:b/>
          <w:bCs/>
          <w:sz w:val="32"/>
          <w:szCs w:val="32"/>
        </w:rPr>
      </w:pPr>
    </w:p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/>
        <w:jc w:val="center"/>
        <w:rPr>
          <w:sz w:val="32"/>
          <w:szCs w:val="32"/>
        </w:rPr>
      </w:pPr>
      <w:r w:rsidRPr="002A4DEC">
        <w:rPr>
          <w:sz w:val="32"/>
          <w:szCs w:val="32"/>
        </w:rPr>
        <w:t xml:space="preserve">Об объявлении торгов в форме аукциона </w:t>
      </w:r>
    </w:p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/>
        <w:jc w:val="center"/>
        <w:rPr>
          <w:sz w:val="32"/>
          <w:szCs w:val="32"/>
        </w:rPr>
      </w:pPr>
      <w:r w:rsidRPr="002A4DEC">
        <w:rPr>
          <w:sz w:val="32"/>
          <w:szCs w:val="32"/>
        </w:rPr>
        <w:t>по продаже земельного участка</w:t>
      </w:r>
    </w:p>
    <w:p w:rsidR="0014318B" w:rsidRPr="000173C7" w:rsidRDefault="0014318B" w:rsidP="002A4DEC">
      <w:pPr>
        <w:pStyle w:val="ConsPlusTitle"/>
        <w:widowControl/>
        <w:tabs>
          <w:tab w:val="left" w:pos="0"/>
          <w:tab w:val="left" w:pos="9072"/>
        </w:tabs>
        <w:ind w:right="1"/>
        <w:jc w:val="center"/>
        <w:rPr>
          <w:sz w:val="32"/>
          <w:szCs w:val="32"/>
        </w:rPr>
      </w:pPr>
    </w:p>
    <w:p w:rsid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sz w:val="28"/>
          <w:szCs w:val="28"/>
        </w:rPr>
      </w:pPr>
      <w:r>
        <w:rPr>
          <w:b w:val="0"/>
          <w:sz w:val="28"/>
          <w:szCs w:val="28"/>
        </w:rPr>
        <w:t xml:space="preserve">В </w:t>
      </w:r>
      <w:r w:rsidRPr="002A4DEC">
        <w:rPr>
          <w:b w:val="0"/>
          <w:sz w:val="28"/>
          <w:szCs w:val="28"/>
        </w:rPr>
        <w:t>соответствии с Гражданским кодексом РФ, Земельным кодексом РФ, Федеральным законом РФ от 26.07.2006г. №135-ФЗ «О защите конкуренции» и другими нормативными правовыми актами, регулирующими земельные правоотношения, руководствуясь Федеральным законом от 06.10.2003г. №131-ФЗ «Об общих принципах организации местного самоуправления в Российской Федерации», Уставом муниципального образования «Клюквинский сельсовет» Курского района Курской области, Администрация Клюквинского сельсовета Курского района Курской области</w:t>
      </w:r>
    </w:p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sz w:val="28"/>
          <w:szCs w:val="28"/>
        </w:rPr>
      </w:pPr>
      <w:r w:rsidRPr="002A4DEC">
        <w:rPr>
          <w:sz w:val="28"/>
          <w:szCs w:val="28"/>
        </w:rPr>
        <w:t>ПОСТАНОВЛЯЕТ:</w:t>
      </w:r>
    </w:p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</w:p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2A4DEC">
        <w:rPr>
          <w:b w:val="0"/>
          <w:sz w:val="28"/>
          <w:szCs w:val="28"/>
        </w:rPr>
        <w:t>1. Провести аукцион по продаже земельного участка, принадлежащего на праве собственности МО «Клюквинский сельсовет» Курского района Курской области, а именно:</w:t>
      </w:r>
    </w:p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2A4DEC">
        <w:rPr>
          <w:b w:val="0"/>
          <w:sz w:val="28"/>
          <w:szCs w:val="28"/>
        </w:rPr>
        <w:t xml:space="preserve">- земельный участок </w:t>
      </w:r>
      <w:bookmarkStart w:id="0" w:name="_Hlk504047953"/>
      <w:r w:rsidRPr="002A4DEC">
        <w:rPr>
          <w:b w:val="0"/>
          <w:sz w:val="28"/>
          <w:szCs w:val="28"/>
        </w:rPr>
        <w:t>из категории земель «Земли сельскохозяйственного назначения», вид разрешенного использования: для ведения садоводства и огородничества, площадью 1021 кв.м., местоположение: Курская область, Курский район, Клюквинский сельсовет, с/т «Звездочка», участок №289, кадастровый № 46:11:070901:18, обременений не зарегистрировано</w:t>
      </w:r>
      <w:bookmarkEnd w:id="0"/>
      <w:r w:rsidRPr="002A4DEC">
        <w:rPr>
          <w:b w:val="0"/>
          <w:sz w:val="28"/>
          <w:szCs w:val="28"/>
        </w:rPr>
        <w:t>;</w:t>
      </w:r>
    </w:p>
    <w:p w:rsidR="002A4DEC" w:rsidRPr="002A4DEC" w:rsidRDefault="002A4DEC" w:rsidP="002A4DEC">
      <w:pPr>
        <w:pStyle w:val="ConsPlusTitle"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2A4DEC">
        <w:rPr>
          <w:b w:val="0"/>
          <w:sz w:val="28"/>
          <w:szCs w:val="28"/>
        </w:rPr>
        <w:t xml:space="preserve">2. Начальная цена предмета аукциона установлена на основании п. 12 ст. 39.11 Земельного кодекса РФ и определена </w:t>
      </w:r>
      <w:bookmarkStart w:id="1" w:name="_Hlk79479109"/>
      <w:r w:rsidRPr="002A4DEC">
        <w:rPr>
          <w:b w:val="0"/>
          <w:sz w:val="28"/>
          <w:szCs w:val="28"/>
        </w:rPr>
        <w:t xml:space="preserve">в размере кадастровой стоимости земельного участка </w:t>
      </w:r>
      <w:bookmarkEnd w:id="1"/>
      <w:r w:rsidRPr="002A4DEC">
        <w:rPr>
          <w:b w:val="0"/>
          <w:sz w:val="28"/>
          <w:szCs w:val="28"/>
        </w:rPr>
        <w:t>и составляет</w:t>
      </w:r>
      <w:bookmarkStart w:id="2" w:name="_Hlk524595609"/>
      <w:r w:rsidRPr="002A4DEC">
        <w:rPr>
          <w:b w:val="0"/>
          <w:sz w:val="28"/>
          <w:szCs w:val="28"/>
        </w:rPr>
        <w:t xml:space="preserve"> 53 071 (Пятьдесят три тысячи семьдесят один) руб. 58 коп.</w:t>
      </w:r>
    </w:p>
    <w:bookmarkEnd w:id="2"/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2A4DEC">
        <w:rPr>
          <w:b w:val="0"/>
          <w:sz w:val="28"/>
          <w:szCs w:val="28"/>
        </w:rPr>
        <w:lastRenderedPageBreak/>
        <w:t>3. Утвердить величину повышения начальной цены «шаг аукциона» 3% от начальной цены предмета аукциона и составляет</w:t>
      </w:r>
      <w:bookmarkStart w:id="3" w:name="_Hlk524595696"/>
      <w:r w:rsidRPr="002A4DEC">
        <w:rPr>
          <w:b w:val="0"/>
          <w:sz w:val="28"/>
          <w:szCs w:val="28"/>
        </w:rPr>
        <w:t xml:space="preserve"> 1 592 (Одна тысяча пятьсот девяносто два) руб. 15 коп.;</w:t>
      </w:r>
    </w:p>
    <w:bookmarkEnd w:id="3"/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2A4DEC">
        <w:rPr>
          <w:b w:val="0"/>
          <w:sz w:val="28"/>
          <w:szCs w:val="28"/>
        </w:rPr>
        <w:t>4. Утвердить задаток аукциона в размере 100% от начальной цены предмета аукциона и составляет 53 071 (Пятьдесят три тысячи семьдесят один) руб. 58 коп.</w:t>
      </w:r>
    </w:p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2A4DEC">
        <w:rPr>
          <w:b w:val="0"/>
          <w:sz w:val="28"/>
          <w:szCs w:val="28"/>
        </w:rPr>
        <w:t xml:space="preserve">5. На основании п. 11 ст. 39.11 Земельного кодекса определить Общество с ограниченной ответственностью «Региональный </w:t>
      </w:r>
      <w:proofErr w:type="spellStart"/>
      <w:r w:rsidRPr="002A4DEC">
        <w:rPr>
          <w:b w:val="0"/>
          <w:sz w:val="28"/>
          <w:szCs w:val="28"/>
        </w:rPr>
        <w:t>тендерно-имущественный</w:t>
      </w:r>
      <w:proofErr w:type="spellEnd"/>
      <w:r w:rsidRPr="002A4DEC">
        <w:rPr>
          <w:b w:val="0"/>
          <w:sz w:val="28"/>
          <w:szCs w:val="28"/>
        </w:rPr>
        <w:t xml:space="preserve"> центр» в качестве специализированной организации для осуществления функций по организации, техническому сопровождению и проведению торгов в форме открытого аукциона, по продаже земельного участка, принадлежащего на праве собственности МО «Клюквинский сельсовет» Курского района Курской области.</w:t>
      </w:r>
    </w:p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2A4DEC">
        <w:rPr>
          <w:b w:val="0"/>
          <w:sz w:val="28"/>
          <w:szCs w:val="28"/>
        </w:rPr>
        <w:t>6. Заключить с ООО «РТИЦ» контракт на оказание услуг по осуществлению функций специализированной организации.</w:t>
      </w:r>
    </w:p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2A4DEC">
        <w:rPr>
          <w:b w:val="0"/>
          <w:sz w:val="28"/>
          <w:szCs w:val="28"/>
        </w:rPr>
        <w:t>7. Определить, что прием заявок на участие в аукционе прекращается не ранее чем за пять дней до дня проведения аукциона с момента опубликования извещения в газете «Сельская Новь» и на сайтах в сети Интернет, определённых действующим законодательством.</w:t>
      </w:r>
    </w:p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2A4DEC">
        <w:rPr>
          <w:b w:val="0"/>
          <w:sz w:val="28"/>
          <w:szCs w:val="28"/>
        </w:rPr>
        <w:t>8. Извещение о проведении аукциона опубликовать в газете «Сельская Новь», а также разместить аукционную документацию в сети интернет на официальном сайте проведения торгов: https://torgi.gov.ru и на официальном сайте Администрации Клюквинского сельсовета Курского района Курской области.</w:t>
      </w:r>
    </w:p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2A4DEC">
        <w:rPr>
          <w:b w:val="0"/>
          <w:sz w:val="28"/>
          <w:szCs w:val="28"/>
        </w:rPr>
        <w:t>9. Контроль за исполнением настоящего постановления оставляю за собой.</w:t>
      </w:r>
    </w:p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sz w:val="28"/>
          <w:szCs w:val="28"/>
        </w:rPr>
      </w:pPr>
      <w:r w:rsidRPr="002A4DEC">
        <w:rPr>
          <w:b w:val="0"/>
          <w:sz w:val="28"/>
          <w:szCs w:val="28"/>
        </w:rPr>
        <w:t>10. Настоящее постановление вступает в силу со дня его подписания.</w:t>
      </w:r>
    </w:p>
    <w:p w:rsidR="00F83355" w:rsidRDefault="00E67F33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bCs w:val="0"/>
          <w:sz w:val="28"/>
          <w:szCs w:val="28"/>
        </w:rPr>
      </w:pPr>
      <w:r w:rsidRPr="002A4DEC">
        <w:rPr>
          <w:b w:val="0"/>
          <w:sz w:val="28"/>
          <w:szCs w:val="28"/>
        </w:rPr>
        <w:t xml:space="preserve"> </w:t>
      </w:r>
      <w:r w:rsidR="009B6EB3" w:rsidRPr="002A4DEC">
        <w:rPr>
          <w:b w:val="0"/>
          <w:sz w:val="28"/>
          <w:szCs w:val="28"/>
        </w:rPr>
        <w:t xml:space="preserve"> </w:t>
      </w:r>
    </w:p>
    <w:p w:rsidR="002A4DEC" w:rsidRPr="002A4DEC" w:rsidRDefault="002A4DEC" w:rsidP="002A4DEC">
      <w:pPr>
        <w:pStyle w:val="ConsPlusTitle"/>
        <w:widowControl/>
        <w:tabs>
          <w:tab w:val="left" w:pos="0"/>
          <w:tab w:val="left" w:pos="9072"/>
        </w:tabs>
        <w:ind w:right="1" w:firstLine="567"/>
        <w:jc w:val="both"/>
        <w:rPr>
          <w:b w:val="0"/>
          <w:bCs w:val="0"/>
          <w:sz w:val="28"/>
          <w:szCs w:val="28"/>
        </w:rPr>
      </w:pPr>
    </w:p>
    <w:p w:rsidR="009B6EB3" w:rsidRDefault="00F83355" w:rsidP="009B6EB3">
      <w:pPr>
        <w:pStyle w:val="a7"/>
        <w:shd w:val="clear" w:color="auto" w:fill="FFFFFF"/>
        <w:rPr>
          <w:bCs/>
          <w:sz w:val="28"/>
          <w:szCs w:val="28"/>
        </w:rPr>
      </w:pPr>
      <w:r w:rsidRPr="00F83355">
        <w:rPr>
          <w:bCs/>
          <w:sz w:val="28"/>
          <w:szCs w:val="28"/>
        </w:rPr>
        <w:t>Глава Клюквинского сельсовета</w:t>
      </w:r>
      <w:r w:rsidR="00E5700F">
        <w:rPr>
          <w:bCs/>
          <w:sz w:val="28"/>
          <w:szCs w:val="28"/>
        </w:rPr>
        <w:t xml:space="preserve">                                                                                </w:t>
      </w:r>
      <w:r w:rsidRPr="00F83355">
        <w:rPr>
          <w:bCs/>
          <w:sz w:val="28"/>
          <w:szCs w:val="28"/>
        </w:rPr>
        <w:t xml:space="preserve">Курского района                                                             </w:t>
      </w:r>
      <w:r w:rsidR="00E5700F">
        <w:rPr>
          <w:bCs/>
          <w:sz w:val="28"/>
          <w:szCs w:val="28"/>
        </w:rPr>
        <w:t xml:space="preserve">      </w:t>
      </w:r>
      <w:r w:rsidRPr="00F83355">
        <w:rPr>
          <w:bCs/>
          <w:sz w:val="28"/>
          <w:szCs w:val="28"/>
        </w:rPr>
        <w:t xml:space="preserve">             В.Л.Лыков</w:t>
      </w:r>
    </w:p>
    <w:p w:rsidR="00375147" w:rsidRDefault="00375147" w:rsidP="009B6EB3">
      <w:pPr>
        <w:pStyle w:val="a7"/>
        <w:shd w:val="clear" w:color="auto" w:fill="FFFFFF"/>
        <w:rPr>
          <w:bCs/>
          <w:sz w:val="28"/>
          <w:szCs w:val="28"/>
        </w:rPr>
      </w:pPr>
    </w:p>
    <w:p w:rsidR="00375147" w:rsidRDefault="00375147" w:rsidP="009B6EB3">
      <w:pPr>
        <w:pStyle w:val="a7"/>
        <w:shd w:val="clear" w:color="auto" w:fill="FFFFFF"/>
        <w:rPr>
          <w:bCs/>
          <w:sz w:val="28"/>
          <w:szCs w:val="28"/>
        </w:rPr>
      </w:pPr>
    </w:p>
    <w:p w:rsidR="00375147" w:rsidRDefault="00375147" w:rsidP="009B6EB3">
      <w:pPr>
        <w:pStyle w:val="a7"/>
        <w:shd w:val="clear" w:color="auto" w:fill="FFFFFF"/>
        <w:rPr>
          <w:bCs/>
          <w:sz w:val="28"/>
          <w:szCs w:val="28"/>
        </w:rPr>
      </w:pPr>
    </w:p>
    <w:p w:rsidR="00375147" w:rsidRDefault="00375147" w:rsidP="009B6EB3">
      <w:pPr>
        <w:pStyle w:val="a7"/>
        <w:shd w:val="clear" w:color="auto" w:fill="FFFFFF"/>
        <w:rPr>
          <w:bCs/>
          <w:sz w:val="28"/>
          <w:szCs w:val="28"/>
        </w:rPr>
      </w:pPr>
    </w:p>
    <w:p w:rsidR="009B6EB3" w:rsidRDefault="009B6EB3" w:rsidP="009B6EB3">
      <w:pPr>
        <w:pStyle w:val="a7"/>
        <w:shd w:val="clear" w:color="auto" w:fill="FFFFFF"/>
        <w:rPr>
          <w:bCs/>
          <w:sz w:val="28"/>
          <w:szCs w:val="28"/>
        </w:rPr>
      </w:pPr>
    </w:p>
    <w:sectPr w:rsidR="009B6EB3" w:rsidSect="002A4DEC">
      <w:pgSz w:w="11906" w:h="16838"/>
      <w:pgMar w:top="1134" w:right="1134" w:bottom="1134" w:left="153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64B52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121D263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2">
    <w:nsid w:val="12FE43C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3">
    <w:nsid w:val="17F13AF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">
    <w:nsid w:val="1C9D6EB4"/>
    <w:multiLevelType w:val="hybridMultilevel"/>
    <w:tmpl w:val="5E86D0D6"/>
    <w:lvl w:ilvl="0" w:tplc="AD841F0C">
      <w:start w:val="1"/>
      <w:numFmt w:val="decimal"/>
      <w:lvlText w:val="%1."/>
      <w:lvlJc w:val="left"/>
      <w:pPr>
        <w:ind w:left="1050" w:hanging="375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755" w:hanging="360"/>
      </w:pPr>
    </w:lvl>
    <w:lvl w:ilvl="2" w:tplc="0419001B" w:tentative="1">
      <w:start w:val="1"/>
      <w:numFmt w:val="lowerRoman"/>
      <w:lvlText w:val="%3."/>
      <w:lvlJc w:val="right"/>
      <w:pPr>
        <w:ind w:left="2475" w:hanging="180"/>
      </w:pPr>
    </w:lvl>
    <w:lvl w:ilvl="3" w:tplc="0419000F" w:tentative="1">
      <w:start w:val="1"/>
      <w:numFmt w:val="decimal"/>
      <w:lvlText w:val="%4."/>
      <w:lvlJc w:val="left"/>
      <w:pPr>
        <w:ind w:left="3195" w:hanging="360"/>
      </w:pPr>
    </w:lvl>
    <w:lvl w:ilvl="4" w:tplc="04190019" w:tentative="1">
      <w:start w:val="1"/>
      <w:numFmt w:val="lowerLetter"/>
      <w:lvlText w:val="%5."/>
      <w:lvlJc w:val="left"/>
      <w:pPr>
        <w:ind w:left="3915" w:hanging="360"/>
      </w:pPr>
    </w:lvl>
    <w:lvl w:ilvl="5" w:tplc="0419001B" w:tentative="1">
      <w:start w:val="1"/>
      <w:numFmt w:val="lowerRoman"/>
      <w:lvlText w:val="%6."/>
      <w:lvlJc w:val="right"/>
      <w:pPr>
        <w:ind w:left="4635" w:hanging="180"/>
      </w:pPr>
    </w:lvl>
    <w:lvl w:ilvl="6" w:tplc="0419000F" w:tentative="1">
      <w:start w:val="1"/>
      <w:numFmt w:val="decimal"/>
      <w:lvlText w:val="%7."/>
      <w:lvlJc w:val="left"/>
      <w:pPr>
        <w:ind w:left="5355" w:hanging="360"/>
      </w:pPr>
    </w:lvl>
    <w:lvl w:ilvl="7" w:tplc="04190019" w:tentative="1">
      <w:start w:val="1"/>
      <w:numFmt w:val="lowerLetter"/>
      <w:lvlText w:val="%8."/>
      <w:lvlJc w:val="left"/>
      <w:pPr>
        <w:ind w:left="6075" w:hanging="360"/>
      </w:pPr>
    </w:lvl>
    <w:lvl w:ilvl="8" w:tplc="0419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5">
    <w:nsid w:val="24503AE0"/>
    <w:multiLevelType w:val="multilevel"/>
    <w:tmpl w:val="7CC03A50"/>
    <w:lvl w:ilvl="0">
      <w:start w:val="1"/>
      <w:numFmt w:val="decimal"/>
      <w:lvlText w:val="%1."/>
      <w:lvlJc w:val="left"/>
      <w:pPr>
        <w:ind w:left="1260" w:hanging="126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ind w:left="1968" w:hanging="12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76" w:hanging="12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384" w:hanging="12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092" w:hanging="12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800" w:hanging="12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6">
    <w:nsid w:val="39FB24E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7">
    <w:nsid w:val="3E5336F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8">
    <w:nsid w:val="3EFF10EA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9">
    <w:nsid w:val="3F4A372F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0">
    <w:nsid w:val="41272B5D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1">
    <w:nsid w:val="419A6CAE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2">
    <w:nsid w:val="4B8149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3">
    <w:nsid w:val="5158586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4">
    <w:nsid w:val="55903E16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5">
    <w:nsid w:val="5C6E3D91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6">
    <w:nsid w:val="69315B27"/>
    <w:multiLevelType w:val="hybridMultilevel"/>
    <w:tmpl w:val="AC6E8B80"/>
    <w:lvl w:ilvl="0" w:tplc="8CA4F48E">
      <w:start w:val="1"/>
      <w:numFmt w:val="decimal"/>
      <w:lvlText w:val="%1."/>
      <w:lvlJc w:val="left"/>
      <w:pPr>
        <w:ind w:left="73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55" w:hanging="360"/>
      </w:pPr>
    </w:lvl>
    <w:lvl w:ilvl="2" w:tplc="0419001B" w:tentative="1">
      <w:start w:val="1"/>
      <w:numFmt w:val="lowerRoman"/>
      <w:lvlText w:val="%3."/>
      <w:lvlJc w:val="right"/>
      <w:pPr>
        <w:ind w:left="2175" w:hanging="180"/>
      </w:pPr>
    </w:lvl>
    <w:lvl w:ilvl="3" w:tplc="0419000F" w:tentative="1">
      <w:start w:val="1"/>
      <w:numFmt w:val="decimal"/>
      <w:lvlText w:val="%4."/>
      <w:lvlJc w:val="left"/>
      <w:pPr>
        <w:ind w:left="2895" w:hanging="360"/>
      </w:pPr>
    </w:lvl>
    <w:lvl w:ilvl="4" w:tplc="04190019" w:tentative="1">
      <w:start w:val="1"/>
      <w:numFmt w:val="lowerLetter"/>
      <w:lvlText w:val="%5."/>
      <w:lvlJc w:val="left"/>
      <w:pPr>
        <w:ind w:left="3615" w:hanging="360"/>
      </w:pPr>
    </w:lvl>
    <w:lvl w:ilvl="5" w:tplc="0419001B" w:tentative="1">
      <w:start w:val="1"/>
      <w:numFmt w:val="lowerRoman"/>
      <w:lvlText w:val="%6."/>
      <w:lvlJc w:val="right"/>
      <w:pPr>
        <w:ind w:left="4335" w:hanging="180"/>
      </w:pPr>
    </w:lvl>
    <w:lvl w:ilvl="6" w:tplc="0419000F" w:tentative="1">
      <w:start w:val="1"/>
      <w:numFmt w:val="decimal"/>
      <w:lvlText w:val="%7."/>
      <w:lvlJc w:val="left"/>
      <w:pPr>
        <w:ind w:left="5055" w:hanging="360"/>
      </w:pPr>
    </w:lvl>
    <w:lvl w:ilvl="7" w:tplc="04190019" w:tentative="1">
      <w:start w:val="1"/>
      <w:numFmt w:val="lowerLetter"/>
      <w:lvlText w:val="%8."/>
      <w:lvlJc w:val="left"/>
      <w:pPr>
        <w:ind w:left="5775" w:hanging="360"/>
      </w:pPr>
    </w:lvl>
    <w:lvl w:ilvl="8" w:tplc="0419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7">
    <w:nsid w:val="71A920B5"/>
    <w:multiLevelType w:val="hybridMultilevel"/>
    <w:tmpl w:val="8A54320E"/>
    <w:lvl w:ilvl="0" w:tplc="B0F8C85C">
      <w:start w:val="1"/>
      <w:numFmt w:val="decimal"/>
      <w:lvlText w:val="%1."/>
      <w:lvlJc w:val="left"/>
      <w:pPr>
        <w:ind w:left="1065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12"/>
  </w:num>
  <w:num w:numId="2">
    <w:abstractNumId w:val="10"/>
  </w:num>
  <w:num w:numId="3">
    <w:abstractNumId w:val="11"/>
  </w:num>
  <w:num w:numId="4">
    <w:abstractNumId w:val="2"/>
  </w:num>
  <w:num w:numId="5">
    <w:abstractNumId w:val="16"/>
  </w:num>
  <w:num w:numId="6">
    <w:abstractNumId w:val="7"/>
  </w:num>
  <w:num w:numId="7">
    <w:abstractNumId w:val="1"/>
  </w:num>
  <w:num w:numId="8">
    <w:abstractNumId w:val="14"/>
  </w:num>
  <w:num w:numId="9">
    <w:abstractNumId w:val="0"/>
  </w:num>
  <w:num w:numId="10">
    <w:abstractNumId w:val="13"/>
  </w:num>
  <w:num w:numId="11">
    <w:abstractNumId w:val="9"/>
  </w:num>
  <w:num w:numId="12">
    <w:abstractNumId w:val="8"/>
  </w:num>
  <w:num w:numId="13">
    <w:abstractNumId w:val="3"/>
  </w:num>
  <w:num w:numId="14">
    <w:abstractNumId w:val="15"/>
  </w:num>
  <w:num w:numId="15">
    <w:abstractNumId w:val="6"/>
  </w:num>
  <w:num w:numId="16">
    <w:abstractNumId w:val="5"/>
  </w:num>
  <w:num w:numId="17">
    <w:abstractNumId w:val="17"/>
  </w:num>
  <w:num w:numId="1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>
    <w:useFELayout/>
  </w:compat>
  <w:rsids>
    <w:rsidRoot w:val="00226448"/>
    <w:rsid w:val="00014DA2"/>
    <w:rsid w:val="000173C7"/>
    <w:rsid w:val="0003348A"/>
    <w:rsid w:val="00043F1C"/>
    <w:rsid w:val="000661AB"/>
    <w:rsid w:val="00084A8E"/>
    <w:rsid w:val="00087FAE"/>
    <w:rsid w:val="000921D4"/>
    <w:rsid w:val="00115627"/>
    <w:rsid w:val="0014318B"/>
    <w:rsid w:val="0015748E"/>
    <w:rsid w:val="001A50F8"/>
    <w:rsid w:val="001D12A7"/>
    <w:rsid w:val="00204856"/>
    <w:rsid w:val="00226448"/>
    <w:rsid w:val="00257D90"/>
    <w:rsid w:val="00274680"/>
    <w:rsid w:val="00285037"/>
    <w:rsid w:val="00285141"/>
    <w:rsid w:val="0029722A"/>
    <w:rsid w:val="002A4DEC"/>
    <w:rsid w:val="002D43AA"/>
    <w:rsid w:val="002E0C6C"/>
    <w:rsid w:val="003129EA"/>
    <w:rsid w:val="00330356"/>
    <w:rsid w:val="00342D8B"/>
    <w:rsid w:val="00347EBB"/>
    <w:rsid w:val="00375147"/>
    <w:rsid w:val="003E428C"/>
    <w:rsid w:val="003F086A"/>
    <w:rsid w:val="004232F0"/>
    <w:rsid w:val="00452757"/>
    <w:rsid w:val="004527CB"/>
    <w:rsid w:val="00491722"/>
    <w:rsid w:val="004A1EF7"/>
    <w:rsid w:val="004D269C"/>
    <w:rsid w:val="004D6857"/>
    <w:rsid w:val="00507F2C"/>
    <w:rsid w:val="005115EF"/>
    <w:rsid w:val="00527346"/>
    <w:rsid w:val="00570534"/>
    <w:rsid w:val="00574293"/>
    <w:rsid w:val="00596B54"/>
    <w:rsid w:val="005B1F61"/>
    <w:rsid w:val="005C491C"/>
    <w:rsid w:val="005E57CC"/>
    <w:rsid w:val="005F352A"/>
    <w:rsid w:val="005F48D3"/>
    <w:rsid w:val="00625C1F"/>
    <w:rsid w:val="00632BAF"/>
    <w:rsid w:val="00633D83"/>
    <w:rsid w:val="006805C9"/>
    <w:rsid w:val="006818C6"/>
    <w:rsid w:val="006864BD"/>
    <w:rsid w:val="006B2557"/>
    <w:rsid w:val="006E6A2A"/>
    <w:rsid w:val="007603F6"/>
    <w:rsid w:val="00784D67"/>
    <w:rsid w:val="007F445A"/>
    <w:rsid w:val="00823357"/>
    <w:rsid w:val="0082623D"/>
    <w:rsid w:val="00835640"/>
    <w:rsid w:val="008643A2"/>
    <w:rsid w:val="008A3938"/>
    <w:rsid w:val="00922CBA"/>
    <w:rsid w:val="00937894"/>
    <w:rsid w:val="0096764B"/>
    <w:rsid w:val="00977938"/>
    <w:rsid w:val="00981C2D"/>
    <w:rsid w:val="00997056"/>
    <w:rsid w:val="009B1CCA"/>
    <w:rsid w:val="009B2CD9"/>
    <w:rsid w:val="009B6EB3"/>
    <w:rsid w:val="00A31395"/>
    <w:rsid w:val="00A34BA6"/>
    <w:rsid w:val="00A4246A"/>
    <w:rsid w:val="00A61AFE"/>
    <w:rsid w:val="00A74212"/>
    <w:rsid w:val="00A81444"/>
    <w:rsid w:val="00A862BA"/>
    <w:rsid w:val="00A96AB4"/>
    <w:rsid w:val="00AC1BF0"/>
    <w:rsid w:val="00AC1F28"/>
    <w:rsid w:val="00AD4FF6"/>
    <w:rsid w:val="00B21D60"/>
    <w:rsid w:val="00B472AE"/>
    <w:rsid w:val="00B5079E"/>
    <w:rsid w:val="00B76639"/>
    <w:rsid w:val="00BA284B"/>
    <w:rsid w:val="00BB09B7"/>
    <w:rsid w:val="00BD33F0"/>
    <w:rsid w:val="00C07848"/>
    <w:rsid w:val="00C21C44"/>
    <w:rsid w:val="00C326C2"/>
    <w:rsid w:val="00C3791E"/>
    <w:rsid w:val="00C81AAE"/>
    <w:rsid w:val="00CA47D2"/>
    <w:rsid w:val="00CB624C"/>
    <w:rsid w:val="00D14A84"/>
    <w:rsid w:val="00D469A2"/>
    <w:rsid w:val="00D50E3B"/>
    <w:rsid w:val="00DD1E0B"/>
    <w:rsid w:val="00DF51A9"/>
    <w:rsid w:val="00E30F67"/>
    <w:rsid w:val="00E5700F"/>
    <w:rsid w:val="00E67F33"/>
    <w:rsid w:val="00E7588A"/>
    <w:rsid w:val="00E868ED"/>
    <w:rsid w:val="00F16B31"/>
    <w:rsid w:val="00F337D7"/>
    <w:rsid w:val="00F83355"/>
    <w:rsid w:val="00F9707F"/>
    <w:rsid w:val="00FA777D"/>
    <w:rsid w:val="00FC70AF"/>
    <w:rsid w:val="00FD57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Title">
    <w:name w:val="ConsPlusTitle"/>
    <w:uiPriority w:val="99"/>
    <w:rsid w:val="006864B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96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96AB4"/>
    <w:rPr>
      <w:rFonts w:ascii="Tahoma" w:hAnsi="Tahoma" w:cs="Tahoma"/>
      <w:sz w:val="16"/>
      <w:szCs w:val="16"/>
    </w:rPr>
  </w:style>
  <w:style w:type="paragraph" w:customStyle="1" w:styleId="a6">
    <w:name w:val="Стиль"/>
    <w:rsid w:val="00507F2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pacing w:val="-1"/>
      <w:kern w:val="3276"/>
      <w:position w:val="-1"/>
      <w:sz w:val="24"/>
      <w:szCs w:val="20"/>
    </w:rPr>
  </w:style>
  <w:style w:type="paragraph" w:styleId="a7">
    <w:name w:val="Normal (Web)"/>
    <w:basedOn w:val="a"/>
    <w:uiPriority w:val="99"/>
    <w:unhideWhenUsed/>
    <w:rsid w:val="005E57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mi-callto">
    <w:name w:val="wmi-callto"/>
    <w:basedOn w:val="a0"/>
    <w:rsid w:val="005E57CC"/>
  </w:style>
  <w:style w:type="paragraph" w:customStyle="1" w:styleId="ConsTitle">
    <w:name w:val="ConsTitle"/>
    <w:uiPriority w:val="99"/>
    <w:rsid w:val="0014318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44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4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416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392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211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4840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636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89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35453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</TotalTime>
  <Pages>2</Pages>
  <Words>488</Words>
  <Characters>2787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3269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65</cp:revision>
  <cp:lastPrinted>2022-03-29T10:46:00Z</cp:lastPrinted>
  <dcterms:created xsi:type="dcterms:W3CDTF">2019-01-08T09:46:00Z</dcterms:created>
  <dcterms:modified xsi:type="dcterms:W3CDTF">2022-06-30T07:39:00Z</dcterms:modified>
</cp:coreProperties>
</file>