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29" w:rsidRDefault="00C360B6" w:rsidP="00C360B6">
      <w:pPr>
        <w:jc w:val="both"/>
      </w:pPr>
      <w:r w:rsidRPr="00C360B6">
        <w:rPr>
          <w:rFonts w:ascii="Times New Roman" w:hAnsi="Times New Roman" w:cs="Times New Roman"/>
          <w:sz w:val="32"/>
          <w:szCs w:val="32"/>
        </w:rPr>
        <w:t xml:space="preserve">В рамках проекта "На защите семьи и детства" </w:t>
      </w:r>
      <w:r w:rsidR="007B2644">
        <w:rPr>
          <w:rFonts w:ascii="Times New Roman" w:hAnsi="Times New Roman" w:cs="Times New Roman"/>
          <w:sz w:val="32"/>
          <w:szCs w:val="32"/>
        </w:rPr>
        <w:t xml:space="preserve">с 1 июля 2021 года </w:t>
      </w:r>
      <w:r w:rsidRPr="00C360B6">
        <w:rPr>
          <w:rFonts w:ascii="Times New Roman" w:hAnsi="Times New Roman" w:cs="Times New Roman"/>
          <w:sz w:val="32"/>
          <w:szCs w:val="32"/>
        </w:rPr>
        <w:t>открыт федеральный номер Семейной линии 8-800-3006-003, который работает ежедневно и круглосуточно, предлагая заявителям безвозмездную социально-информационную, консультативную, юридическую и иную помощь</w:t>
      </w:r>
      <w:r w:rsidRPr="00C360B6">
        <w:t>.</w:t>
      </w:r>
    </w:p>
    <w:sectPr w:rsidR="00C3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360B6"/>
    <w:rsid w:val="007B2644"/>
    <w:rsid w:val="00C360B6"/>
    <w:rsid w:val="00C3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2022-05-31T12:03:00Z</dcterms:created>
  <dcterms:modified xsi:type="dcterms:W3CDTF">2022-05-31T12:05:00Z</dcterms:modified>
</cp:coreProperties>
</file>