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21" w:type="dxa"/>
        <w:jc w:val="center"/>
        <w:shd w:val="clear" w:color="auto" w:fill="10BCF9"/>
        <w:tblCellMar>
          <w:left w:w="0" w:type="dxa"/>
          <w:right w:w="0" w:type="dxa"/>
        </w:tblCellMar>
        <w:tblLook w:val="04A0"/>
      </w:tblPr>
      <w:tblGrid>
        <w:gridCol w:w="9205"/>
        <w:gridCol w:w="2016"/>
      </w:tblGrid>
      <w:tr w:rsidR="001E02E0" w:rsidRPr="001E02E0" w:rsidTr="001E02E0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0BCF9"/>
            <w:tcMar>
              <w:top w:w="187" w:type="dxa"/>
              <w:left w:w="94" w:type="dxa"/>
              <w:bottom w:w="187" w:type="dxa"/>
              <w:right w:w="94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033"/>
            </w:tblGrid>
            <w:tr w:rsidR="001E02E0" w:rsidRPr="001E02E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033"/>
                  </w:tblGrid>
                  <w:tr w:rsidR="001E02E0" w:rsidRPr="001E02E0">
                    <w:tc>
                      <w:tcPr>
                        <w:tcW w:w="0" w:type="auto"/>
                        <w:vAlign w:val="center"/>
                        <w:hideMark/>
                      </w:tcPr>
                      <w:p w:rsidR="001E02E0" w:rsidRPr="001E02E0" w:rsidRDefault="001E02E0" w:rsidP="001E02E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</w:rPr>
                        </w:pPr>
                        <w:r w:rsidRPr="001E02E0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30"/>
                          </w:rPr>
                          <w:t xml:space="preserve">Бесплатный </w:t>
                        </w:r>
                        <w:proofErr w:type="spellStart"/>
                        <w:r w:rsidRPr="001E02E0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30"/>
                          </w:rPr>
                          <w:t>онлайн-семинар</w:t>
                        </w:r>
                        <w:proofErr w:type="spellEnd"/>
                        <w:r w:rsidRPr="001E02E0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30"/>
                          </w:rPr>
                          <w:t xml:space="preserve"> для предпринимателей</w:t>
                        </w:r>
                      </w:p>
                    </w:tc>
                  </w:tr>
                </w:tbl>
                <w:p w:rsidR="001E02E0" w:rsidRPr="001E02E0" w:rsidRDefault="001E02E0" w:rsidP="001E02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E02E0" w:rsidRPr="001E02E0" w:rsidRDefault="001E02E0" w:rsidP="001E02E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E02E0" w:rsidRPr="001E02E0" w:rsidTr="001E02E0">
        <w:tblPrEx>
          <w:shd w:val="clear" w:color="auto" w:fill="FFFFFF"/>
        </w:tblPrEx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1" w:type="dxa"/>
              <w:left w:w="281" w:type="dxa"/>
              <w:bottom w:w="281" w:type="dxa"/>
              <w:right w:w="281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643"/>
            </w:tblGrid>
            <w:tr w:rsidR="001E02E0" w:rsidRPr="001E02E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43"/>
                  </w:tblGrid>
                  <w:tr w:rsidR="001E02E0" w:rsidRPr="001E02E0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281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66"/>
                        </w:tblGrid>
                        <w:tr w:rsidR="001E02E0" w:rsidRPr="001E02E0">
                          <w:trPr>
                            <w:jc w:val="center"/>
                          </w:trPr>
                          <w:tc>
                            <w:tcPr>
                              <w:tcW w:w="3366" w:type="dxa"/>
                              <w:vAlign w:val="center"/>
                              <w:hideMark/>
                            </w:tcPr>
                            <w:p w:rsidR="001E02E0" w:rsidRPr="001E02E0" w:rsidRDefault="001E02E0" w:rsidP="001E02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710055" cy="890905"/>
                                    <wp:effectExtent l="19050" t="0" r="4445" b="0"/>
                                    <wp:docPr id="1" name="Рисунок 1" descr="https://resize.yandex.net/mailservice?url=https%3A%2F%2Fmultimedia.email.seminar-msp.ru%2Ftektorg-B%2Fphotos%2Fd02ca4d3-b90f-4ceb-8b73-50e10c735898.png&amp;proxy=yes&amp;key=229bfce8ad3b13545c1a3ba4c6aa652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resize.yandex.net/mailservice?url=https%3A%2F%2Fmultimedia.email.seminar-msp.ru%2Ftektorg-B%2Fphotos%2Fd02ca4d3-b90f-4ceb-8b73-50e10c735898.png&amp;proxy=yes&amp;key=229bfce8ad3b13545c1a3ba4c6aa652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0055" cy="8909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E02E0" w:rsidRPr="001E02E0" w:rsidRDefault="001E02E0" w:rsidP="001E02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E02E0" w:rsidRPr="001E02E0">
                    <w:tc>
                      <w:tcPr>
                        <w:tcW w:w="0" w:type="auto"/>
                        <w:tcMar>
                          <w:top w:w="187" w:type="dxa"/>
                          <w:left w:w="187" w:type="dxa"/>
                          <w:bottom w:w="0" w:type="dxa"/>
                          <w:right w:w="187" w:type="dxa"/>
                        </w:tcMar>
                        <w:vAlign w:val="center"/>
                        <w:hideMark/>
                      </w:tcPr>
                      <w:p w:rsidR="001E02E0" w:rsidRPr="001E02E0" w:rsidRDefault="001E02E0" w:rsidP="001E02E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</w:rPr>
                        </w:pPr>
                      </w:p>
                      <w:p w:rsidR="001E02E0" w:rsidRPr="001E02E0" w:rsidRDefault="001E02E0" w:rsidP="001E02E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</w:rPr>
                        </w:pPr>
                        <w:proofErr w:type="spellStart"/>
                        <w:r w:rsidRPr="001E02E0">
                          <w:rPr>
                            <w:rFonts w:ascii="Arial" w:eastAsia="Times New Roman" w:hAnsi="Arial" w:cs="Arial"/>
                            <w:b/>
                            <w:bCs/>
                            <w:color w:val="BDBDBD"/>
                            <w:sz w:val="30"/>
                          </w:rPr>
                          <w:t>Онлайн-семинар</w:t>
                        </w:r>
                        <w:proofErr w:type="spellEnd"/>
                        <w:r w:rsidRPr="001E02E0">
                          <w:rPr>
                            <w:rFonts w:ascii="Arial" w:eastAsia="Times New Roman" w:hAnsi="Arial" w:cs="Arial"/>
                            <w:b/>
                            <w:bCs/>
                            <w:color w:val="BDBDBD"/>
                            <w:sz w:val="30"/>
                          </w:rPr>
                          <w:t xml:space="preserve"> | 25 ноября | 10:00 - 12:00 </w:t>
                        </w:r>
                        <w:proofErr w:type="spellStart"/>
                        <w:r w:rsidRPr="001E02E0">
                          <w:rPr>
                            <w:rFonts w:ascii="Arial" w:eastAsia="Times New Roman" w:hAnsi="Arial" w:cs="Arial"/>
                            <w:b/>
                            <w:bCs/>
                            <w:color w:val="BDBDBD"/>
                            <w:sz w:val="30"/>
                          </w:rPr>
                          <w:t>мск</w:t>
                        </w:r>
                        <w:proofErr w:type="spellEnd"/>
                      </w:p>
                    </w:tc>
                  </w:tr>
                  <w:tr w:rsidR="001E02E0" w:rsidRPr="001E02E0">
                    <w:tc>
                      <w:tcPr>
                        <w:tcW w:w="0" w:type="auto"/>
                        <w:tcMar>
                          <w:top w:w="187" w:type="dxa"/>
                          <w:left w:w="187" w:type="dxa"/>
                          <w:bottom w:w="187" w:type="dxa"/>
                          <w:right w:w="187" w:type="dxa"/>
                        </w:tcMar>
                        <w:vAlign w:val="center"/>
                        <w:hideMark/>
                      </w:tcPr>
                      <w:p w:rsidR="001E02E0" w:rsidRPr="001E02E0" w:rsidRDefault="001E02E0" w:rsidP="001E02E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</w:rPr>
                        </w:pPr>
                        <w:r w:rsidRPr="001E02E0">
                          <w:rPr>
                            <w:rFonts w:ascii="Arial" w:eastAsia="Times New Roman" w:hAnsi="Arial" w:cs="Arial"/>
                            <w:b/>
                            <w:bCs/>
                            <w:color w:val="828282"/>
                            <w:sz w:val="49"/>
                          </w:rPr>
                          <w:t xml:space="preserve">"Особенности участия </w:t>
                        </w:r>
                        <w:proofErr w:type="spellStart"/>
                        <w:r w:rsidRPr="001E02E0">
                          <w:rPr>
                            <w:rFonts w:ascii="Arial" w:eastAsia="Times New Roman" w:hAnsi="Arial" w:cs="Arial"/>
                            <w:b/>
                            <w:bCs/>
                            <w:color w:val="828282"/>
                            <w:sz w:val="49"/>
                          </w:rPr>
                          <w:t>Самозанятых</w:t>
                        </w:r>
                        <w:proofErr w:type="spellEnd"/>
                        <w:r w:rsidRPr="001E02E0">
                          <w:rPr>
                            <w:rFonts w:ascii="Arial" w:eastAsia="Times New Roman" w:hAnsi="Arial" w:cs="Arial"/>
                            <w:b/>
                            <w:bCs/>
                            <w:color w:val="828282"/>
                            <w:sz w:val="49"/>
                          </w:rPr>
                          <w:t xml:space="preserve"> в закупках по 223-ФЗ"</w:t>
                        </w:r>
                      </w:p>
                    </w:tc>
                  </w:tr>
                  <w:tr w:rsidR="001E02E0" w:rsidRPr="001E02E0">
                    <w:tc>
                      <w:tcPr>
                        <w:tcW w:w="0" w:type="auto"/>
                        <w:tcMar>
                          <w:top w:w="281" w:type="dxa"/>
                          <w:left w:w="187" w:type="dxa"/>
                          <w:bottom w:w="187" w:type="dxa"/>
                          <w:right w:w="187" w:type="dxa"/>
                        </w:tcMar>
                        <w:vAlign w:val="center"/>
                        <w:hideMark/>
                      </w:tcPr>
                      <w:p w:rsidR="001E02E0" w:rsidRPr="001E02E0" w:rsidRDefault="001E02E0" w:rsidP="001E02E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</w:rPr>
                        </w:pPr>
                      </w:p>
                      <w:p w:rsidR="001E02E0" w:rsidRPr="001E02E0" w:rsidRDefault="001E02E0" w:rsidP="001E02E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</w:rPr>
                        </w:pPr>
                        <w:r w:rsidRPr="001E02E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</w:rPr>
                          <w:t>Добрый день!</w:t>
                        </w:r>
                      </w:p>
                      <w:p w:rsidR="001E02E0" w:rsidRPr="001E02E0" w:rsidRDefault="001E02E0" w:rsidP="001E02E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</w:rPr>
                        </w:pPr>
                      </w:p>
                      <w:p w:rsidR="001E02E0" w:rsidRPr="001E02E0" w:rsidRDefault="001E02E0" w:rsidP="001E02E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</w:rPr>
                        </w:pPr>
                        <w:r w:rsidRPr="001E02E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6"/>
                          </w:rPr>
                          <w:t xml:space="preserve">25 ноября с 10:00 до 12:00 </w:t>
                        </w:r>
                        <w:proofErr w:type="spellStart"/>
                        <w:r w:rsidRPr="001E02E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6"/>
                          </w:rPr>
                          <w:t>мск</w:t>
                        </w:r>
                        <w:proofErr w:type="spellEnd"/>
                        <w:r w:rsidRPr="001E02E0">
                          <w:rPr>
                            <w:rFonts w:ascii="Arial" w:eastAsia="Times New Roman" w:hAnsi="Arial" w:cs="Arial"/>
                            <w:color w:val="000000"/>
                            <w:sz w:val="26"/>
                          </w:rPr>
                          <w:t> </w:t>
                        </w:r>
                        <w:r w:rsidRPr="001E02E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shd w:val="clear" w:color="auto" w:fill="FFFFFF"/>
                          </w:rPr>
                          <w:t xml:space="preserve">пройдет бесплатный </w:t>
                        </w:r>
                        <w:proofErr w:type="spellStart"/>
                        <w:r w:rsidRPr="001E02E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shd w:val="clear" w:color="auto" w:fill="FFFFFF"/>
                          </w:rPr>
                          <w:t>онлайн-семинар</w:t>
                        </w:r>
                        <w:proofErr w:type="spellEnd"/>
                        <w:r w:rsidRPr="001E02E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shd w:val="clear" w:color="auto" w:fill="FFFFFF"/>
                          </w:rPr>
                          <w:t xml:space="preserve"> «</w:t>
                        </w:r>
                        <w:r w:rsidRPr="001E02E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</w:rPr>
                          <w:t>Участие налогоплательщиков налога на профессиональный доход (</w:t>
                        </w:r>
                        <w:proofErr w:type="spellStart"/>
                        <w:r w:rsidRPr="001E02E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</w:rPr>
                          <w:t>самозанятых</w:t>
                        </w:r>
                        <w:proofErr w:type="spellEnd"/>
                        <w:r w:rsidRPr="001E02E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</w:rPr>
                          <w:t>) в закупках отдельных видов юридических лиц по Федеральному закону № 223-ФЗ»</w:t>
                        </w:r>
                        <w:r w:rsidRPr="001E02E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shd w:val="clear" w:color="auto" w:fill="FFFFFF"/>
                          </w:rPr>
                          <w:t>.</w:t>
                        </w:r>
                      </w:p>
                    </w:tc>
                  </w:tr>
                  <w:tr w:rsidR="001E02E0" w:rsidRPr="001E02E0">
                    <w:tc>
                      <w:tcPr>
                        <w:tcW w:w="0" w:type="auto"/>
                        <w:tcMar>
                          <w:top w:w="94" w:type="dxa"/>
                          <w:left w:w="94" w:type="dxa"/>
                          <w:bottom w:w="94" w:type="dxa"/>
                          <w:right w:w="94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869"/>
                        </w:tblGrid>
                        <w:tr w:rsidR="001E02E0" w:rsidRPr="001E02E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BE65D"/>
                              <w:vAlign w:val="center"/>
                              <w:hideMark/>
                            </w:tcPr>
                            <w:p w:rsidR="001E02E0" w:rsidRPr="001E02E0" w:rsidRDefault="001E02E0" w:rsidP="001E02E0">
                              <w:pPr>
                                <w:spacing w:after="0" w:line="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5" w:tgtFrame="_blank" w:history="1">
                                <w:r w:rsidRPr="001E02E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4F4F4F"/>
                                    <w:sz w:val="34"/>
                                  </w:rPr>
                                  <w:t xml:space="preserve">Зарегистрироваться на </w:t>
                                </w:r>
                                <w:proofErr w:type="spellStart"/>
                                <w:r w:rsidRPr="001E02E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4F4F4F"/>
                                    <w:sz w:val="34"/>
                                  </w:rPr>
                                  <w:t>онлайн-семинар</w:t>
                                </w:r>
                                <w:proofErr w:type="spellEnd"/>
                              </w:hyperlink>
                            </w:p>
                          </w:tc>
                        </w:tr>
                      </w:tbl>
                      <w:p w:rsidR="001E02E0" w:rsidRPr="001E02E0" w:rsidRDefault="001E02E0" w:rsidP="001E02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E02E0" w:rsidRPr="001E02E0">
                    <w:tc>
                      <w:tcPr>
                        <w:tcW w:w="0" w:type="auto"/>
                        <w:tcMar>
                          <w:top w:w="94" w:type="dxa"/>
                          <w:left w:w="187" w:type="dxa"/>
                          <w:bottom w:w="0" w:type="dxa"/>
                          <w:right w:w="187" w:type="dxa"/>
                        </w:tcMar>
                        <w:vAlign w:val="center"/>
                        <w:hideMark/>
                      </w:tcPr>
                      <w:p w:rsidR="001E02E0" w:rsidRPr="001E02E0" w:rsidRDefault="001E02E0" w:rsidP="001E02E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</w:rPr>
                        </w:pPr>
                        <w:r w:rsidRPr="001E02E0">
                          <w:rPr>
                            <w:rFonts w:ascii="Arial" w:eastAsia="Times New Roman" w:hAnsi="Arial" w:cs="Arial"/>
                            <w:b/>
                            <w:bCs/>
                            <w:color w:val="828282"/>
                            <w:sz w:val="24"/>
                            <w:szCs w:val="24"/>
                          </w:rPr>
                          <w:t>Участие бесплатное.</w:t>
                        </w:r>
                      </w:p>
                    </w:tc>
                  </w:tr>
                </w:tbl>
                <w:p w:rsidR="001E02E0" w:rsidRPr="001E02E0" w:rsidRDefault="001E02E0" w:rsidP="001E02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E02E0" w:rsidRPr="001E02E0" w:rsidRDefault="001E02E0" w:rsidP="001E02E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1E02E0" w:rsidRPr="001E02E0" w:rsidRDefault="001E02E0" w:rsidP="001E02E0">
      <w:pPr>
        <w:spacing w:after="0" w:line="240" w:lineRule="auto"/>
        <w:rPr>
          <w:rFonts w:ascii="Arial" w:eastAsia="Times New Roman" w:hAnsi="Arial" w:cs="Arial"/>
          <w:vanish/>
          <w:color w:val="000000"/>
          <w:sz w:val="28"/>
          <w:szCs w:val="28"/>
        </w:rPr>
      </w:pPr>
    </w:p>
    <w:tbl>
      <w:tblPr>
        <w:tblW w:w="11221" w:type="dxa"/>
        <w:jc w:val="center"/>
        <w:tblCellMar>
          <w:left w:w="0" w:type="dxa"/>
          <w:right w:w="0" w:type="dxa"/>
        </w:tblCellMar>
        <w:tblLook w:val="04A0"/>
      </w:tblPr>
      <w:tblGrid>
        <w:gridCol w:w="11124"/>
        <w:gridCol w:w="97"/>
      </w:tblGrid>
      <w:tr w:rsidR="001E02E0" w:rsidRPr="001E02E0" w:rsidTr="001E02E0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033"/>
            </w:tblGrid>
            <w:tr w:rsidR="001E02E0" w:rsidRPr="001E02E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033"/>
                  </w:tblGrid>
                  <w:tr w:rsidR="001E02E0" w:rsidRPr="001E02E0">
                    <w:tc>
                      <w:tcPr>
                        <w:tcW w:w="0" w:type="auto"/>
                        <w:vAlign w:val="center"/>
                        <w:hideMark/>
                      </w:tcPr>
                      <w:p w:rsidR="001E02E0" w:rsidRPr="001E02E0" w:rsidRDefault="001E02E0" w:rsidP="001E02E0">
                        <w:pPr>
                          <w:spacing w:after="0" w:line="187" w:lineRule="atLeast"/>
                          <w:divId w:val="40331241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E02E0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 </w:t>
                        </w:r>
                      </w:p>
                    </w:tc>
                  </w:tr>
                </w:tbl>
                <w:p w:rsidR="001E02E0" w:rsidRPr="001E02E0" w:rsidRDefault="001E02E0" w:rsidP="001E02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E02E0" w:rsidRPr="001E02E0" w:rsidRDefault="001E02E0" w:rsidP="001E02E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E02E0" w:rsidRPr="001E02E0" w:rsidTr="001E02E0">
        <w:tblPrEx>
          <w:shd w:val="clear" w:color="auto" w:fill="FFFFFF"/>
        </w:tblPrEx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1" w:type="dxa"/>
              <w:left w:w="281" w:type="dxa"/>
              <w:bottom w:w="281" w:type="dxa"/>
              <w:right w:w="281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562"/>
            </w:tblGrid>
            <w:tr w:rsidR="001E02E0" w:rsidRPr="001E02E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562"/>
                  </w:tblGrid>
                  <w:tr w:rsidR="001E02E0" w:rsidRPr="001E02E0">
                    <w:tc>
                      <w:tcPr>
                        <w:tcW w:w="0" w:type="auto"/>
                        <w:tcMar>
                          <w:top w:w="187" w:type="dxa"/>
                          <w:left w:w="187" w:type="dxa"/>
                          <w:bottom w:w="187" w:type="dxa"/>
                          <w:right w:w="187" w:type="dxa"/>
                        </w:tcMar>
                        <w:vAlign w:val="center"/>
                        <w:hideMark/>
                      </w:tcPr>
                      <w:p w:rsidR="001E02E0" w:rsidRPr="001E02E0" w:rsidRDefault="001E02E0" w:rsidP="001E02E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</w:rPr>
                        </w:pPr>
                        <w:r w:rsidRPr="001E02E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shd w:val="clear" w:color="auto" w:fill="FFFFFF"/>
                          </w:rPr>
                          <w:t>На мероприятии вы познакомитесь с основными аспектами законодательства в сфере закупок, обсудите с экспертами вопросы участия в закупках крупнейших государственных корпораций и разберете все сложности практики осуществления закупок.</w:t>
                        </w:r>
                      </w:p>
                      <w:p w:rsidR="001E02E0" w:rsidRPr="001E02E0" w:rsidRDefault="001E02E0" w:rsidP="001E02E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</w:rPr>
                        </w:pPr>
                      </w:p>
                      <w:p w:rsidR="001E02E0" w:rsidRPr="001E02E0" w:rsidRDefault="001E02E0" w:rsidP="001E02E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</w:rPr>
                        </w:pPr>
                        <w:r w:rsidRPr="001E02E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shd w:val="clear" w:color="auto" w:fill="FFFFFF"/>
                          </w:rPr>
                          <w:t>Это отличная возможность прокачать себя и изучить особенности закупочных положений, порядка участия в торгах и заключения договоров!</w:t>
                        </w:r>
                      </w:p>
                    </w:tc>
                  </w:tr>
                  <w:tr w:rsidR="001E02E0" w:rsidRPr="001E02E0">
                    <w:tc>
                      <w:tcPr>
                        <w:tcW w:w="0" w:type="auto"/>
                        <w:tcMar>
                          <w:top w:w="94" w:type="dxa"/>
                          <w:left w:w="94" w:type="dxa"/>
                          <w:bottom w:w="94" w:type="dxa"/>
                          <w:right w:w="94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590"/>
                        </w:tblGrid>
                        <w:tr w:rsidR="001E02E0" w:rsidRPr="001E02E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BE65D"/>
                              <w:vAlign w:val="center"/>
                              <w:hideMark/>
                            </w:tcPr>
                            <w:p w:rsidR="001E02E0" w:rsidRPr="001E02E0" w:rsidRDefault="001E02E0" w:rsidP="001E02E0">
                              <w:pPr>
                                <w:spacing w:after="0" w:line="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6" w:tgtFrame="_blank" w:history="1">
                                <w:r w:rsidRPr="001E02E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4F4F4F"/>
                                    <w:sz w:val="34"/>
                                  </w:rPr>
                                  <w:t>Смотреть программу</w:t>
                                </w:r>
                              </w:hyperlink>
                            </w:p>
                          </w:tc>
                        </w:tr>
                      </w:tbl>
                      <w:p w:rsidR="001E02E0" w:rsidRPr="001E02E0" w:rsidRDefault="001E02E0" w:rsidP="001E02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E02E0" w:rsidRPr="001E02E0">
                    <w:tc>
                      <w:tcPr>
                        <w:tcW w:w="0" w:type="auto"/>
                        <w:tcMar>
                          <w:top w:w="187" w:type="dxa"/>
                          <w:left w:w="187" w:type="dxa"/>
                          <w:bottom w:w="187" w:type="dxa"/>
                          <w:right w:w="187" w:type="dxa"/>
                        </w:tcMar>
                        <w:vAlign w:val="center"/>
                        <w:hideMark/>
                      </w:tcPr>
                      <w:p w:rsidR="001E02E0" w:rsidRPr="001E02E0" w:rsidRDefault="001E02E0" w:rsidP="001E02E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</w:rPr>
                        </w:pPr>
                        <w:r w:rsidRPr="001E02E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6"/>
                          </w:rPr>
                          <w:t xml:space="preserve">По итогам </w:t>
                        </w:r>
                        <w:proofErr w:type="spellStart"/>
                        <w:r w:rsidRPr="001E02E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6"/>
                          </w:rPr>
                          <w:t>онлайн-семинара</w:t>
                        </w:r>
                        <w:proofErr w:type="spellEnd"/>
                        <w:r w:rsidRPr="001E02E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6"/>
                          </w:rPr>
                          <w:t xml:space="preserve"> участники получат:</w:t>
                        </w:r>
                      </w:p>
                      <w:p w:rsidR="001E02E0" w:rsidRPr="001E02E0" w:rsidRDefault="001E02E0" w:rsidP="001E02E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</w:rPr>
                        </w:pPr>
                      </w:p>
                      <w:p w:rsidR="001E02E0" w:rsidRPr="001E02E0" w:rsidRDefault="001E02E0" w:rsidP="001E02E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</w:rPr>
                        </w:pPr>
                        <w:r w:rsidRPr="001E02E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shd w:val="clear" w:color="auto" w:fill="FFFFFF"/>
                          </w:rPr>
                          <w:t>🔷  Актуальные знания и представление об эффективных рабочих </w:t>
                        </w:r>
                        <w:r w:rsidRPr="001E02E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6"/>
                          </w:rPr>
                          <w:t>инструментах для победы в закупочных процедурах</w:t>
                        </w:r>
                        <w:r w:rsidRPr="001E02E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shd w:val="clear" w:color="auto" w:fill="FFFFFF"/>
                          </w:rPr>
                          <w:t>;</w:t>
                        </w:r>
                      </w:p>
                      <w:p w:rsidR="001E02E0" w:rsidRPr="001E02E0" w:rsidRDefault="001E02E0" w:rsidP="001E02E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</w:rPr>
                        </w:pPr>
                        <w:r w:rsidRPr="001E02E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shd w:val="clear" w:color="auto" w:fill="FFFFFF"/>
                          </w:rPr>
                          <w:t>🔷  Презентационные и методические </w:t>
                        </w:r>
                        <w:r w:rsidRPr="001E02E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6"/>
                          </w:rPr>
                          <w:t>материалы</w:t>
                        </w:r>
                        <w:r w:rsidRPr="001E02E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shd w:val="clear" w:color="auto" w:fill="FFFFFF"/>
                          </w:rPr>
                          <w:t>.</w:t>
                        </w:r>
                      </w:p>
                      <w:p w:rsidR="001E02E0" w:rsidRPr="001E02E0" w:rsidRDefault="001E02E0" w:rsidP="001E02E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</w:rPr>
                        </w:pPr>
                        <w:r w:rsidRPr="001E02E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  <w:shd w:val="clear" w:color="auto" w:fill="FFFFFF"/>
                          </w:rPr>
                          <w:t>🔷 </w:t>
                        </w:r>
                        <w:r w:rsidRPr="001E02E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6"/>
                          </w:rPr>
                          <w:t>Бесплатный доступ</w:t>
                        </w:r>
                        <w:r w:rsidRPr="001E02E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</w:rPr>
                          <w:t> к дистанционному курсу "Основы участия в закупках".</w:t>
                        </w:r>
                      </w:p>
                    </w:tc>
                  </w:tr>
                </w:tbl>
                <w:p w:rsidR="001E02E0" w:rsidRPr="001E02E0" w:rsidRDefault="001E02E0" w:rsidP="001E02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E02E0" w:rsidRPr="001E02E0" w:rsidRDefault="001E02E0" w:rsidP="001E02E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1E02E0" w:rsidRPr="001E02E0" w:rsidRDefault="001E02E0" w:rsidP="001E02E0">
      <w:pPr>
        <w:spacing w:after="0" w:line="240" w:lineRule="auto"/>
        <w:rPr>
          <w:rFonts w:ascii="Arial" w:eastAsia="Times New Roman" w:hAnsi="Arial" w:cs="Arial"/>
          <w:vanish/>
          <w:color w:val="000000"/>
          <w:sz w:val="28"/>
          <w:szCs w:val="28"/>
        </w:rPr>
      </w:pPr>
    </w:p>
    <w:tbl>
      <w:tblPr>
        <w:tblW w:w="11221" w:type="dxa"/>
        <w:jc w:val="center"/>
        <w:tblCellMar>
          <w:left w:w="0" w:type="dxa"/>
          <w:right w:w="0" w:type="dxa"/>
        </w:tblCellMar>
        <w:tblLook w:val="04A0"/>
      </w:tblPr>
      <w:tblGrid>
        <w:gridCol w:w="11124"/>
        <w:gridCol w:w="97"/>
      </w:tblGrid>
      <w:tr w:rsidR="001E02E0" w:rsidRPr="001E02E0" w:rsidTr="001E02E0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033"/>
            </w:tblGrid>
            <w:tr w:rsidR="001E02E0" w:rsidRPr="001E02E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033"/>
                  </w:tblGrid>
                  <w:tr w:rsidR="001E02E0" w:rsidRPr="001E02E0">
                    <w:tc>
                      <w:tcPr>
                        <w:tcW w:w="0" w:type="auto"/>
                        <w:vAlign w:val="center"/>
                        <w:hideMark/>
                      </w:tcPr>
                      <w:p w:rsidR="001E02E0" w:rsidRPr="001E02E0" w:rsidRDefault="001E02E0" w:rsidP="001E02E0">
                        <w:pPr>
                          <w:spacing w:after="0" w:line="187" w:lineRule="atLeast"/>
                          <w:divId w:val="118767744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E02E0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 </w:t>
                        </w:r>
                      </w:p>
                    </w:tc>
                  </w:tr>
                </w:tbl>
                <w:p w:rsidR="001E02E0" w:rsidRPr="001E02E0" w:rsidRDefault="001E02E0" w:rsidP="001E02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E02E0" w:rsidRPr="001E02E0" w:rsidRDefault="001E02E0" w:rsidP="001E02E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1E02E0" w:rsidRPr="001E02E0" w:rsidTr="001E02E0">
        <w:tblPrEx>
          <w:shd w:val="clear" w:color="auto" w:fill="FFFFFF"/>
        </w:tblPrEx>
        <w:trPr>
          <w:gridAfter w:val="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1" w:type="dxa"/>
              <w:left w:w="281" w:type="dxa"/>
              <w:bottom w:w="281" w:type="dxa"/>
              <w:right w:w="281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562"/>
            </w:tblGrid>
            <w:tr w:rsidR="001E02E0" w:rsidRPr="001E02E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562"/>
                  </w:tblGrid>
                  <w:tr w:rsidR="001E02E0" w:rsidRPr="001E02E0">
                    <w:tc>
                      <w:tcPr>
                        <w:tcW w:w="0" w:type="auto"/>
                        <w:tcMar>
                          <w:top w:w="187" w:type="dxa"/>
                          <w:left w:w="187" w:type="dxa"/>
                          <w:bottom w:w="187" w:type="dxa"/>
                          <w:right w:w="187" w:type="dxa"/>
                        </w:tcMar>
                        <w:vAlign w:val="center"/>
                        <w:hideMark/>
                      </w:tcPr>
                      <w:p w:rsidR="001E02E0" w:rsidRPr="001E02E0" w:rsidRDefault="001E02E0" w:rsidP="001E02E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</w:rPr>
                        </w:pPr>
                        <w:r w:rsidRPr="001E02E0">
                          <w:rPr>
                            <w:rFonts w:ascii="Arial" w:eastAsia="Times New Roman" w:hAnsi="Arial" w:cs="Arial"/>
                            <w:b/>
                            <w:bCs/>
                            <w:color w:val="828282"/>
                            <w:sz w:val="37"/>
                          </w:rPr>
                          <w:t>Как плательщикам НПД выиграть</w:t>
                        </w:r>
                      </w:p>
                      <w:p w:rsidR="001E02E0" w:rsidRPr="001E02E0" w:rsidRDefault="001E02E0" w:rsidP="001E02E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</w:rPr>
                        </w:pPr>
                        <w:r w:rsidRPr="001E02E0">
                          <w:rPr>
                            <w:rFonts w:ascii="Arial" w:eastAsia="Times New Roman" w:hAnsi="Arial" w:cs="Arial"/>
                            <w:b/>
                            <w:bCs/>
                            <w:color w:val="828282"/>
                            <w:sz w:val="37"/>
                          </w:rPr>
                          <w:t>свой первый тендер по 223-ФЗ и 44-ФЗ?</w:t>
                        </w:r>
                      </w:p>
                    </w:tc>
                  </w:tr>
                  <w:tr w:rsidR="001E02E0" w:rsidRPr="001E02E0">
                    <w:tc>
                      <w:tcPr>
                        <w:tcW w:w="0" w:type="auto"/>
                        <w:tcMar>
                          <w:top w:w="0" w:type="dxa"/>
                          <w:left w:w="187" w:type="dxa"/>
                          <w:bottom w:w="187" w:type="dxa"/>
                          <w:right w:w="187" w:type="dxa"/>
                        </w:tcMar>
                        <w:vAlign w:val="center"/>
                        <w:hideMark/>
                      </w:tcPr>
                      <w:p w:rsidR="001E02E0" w:rsidRPr="001E02E0" w:rsidRDefault="001E02E0" w:rsidP="001E02E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</w:rPr>
                        </w:pPr>
                      </w:p>
                      <w:p w:rsidR="001E02E0" w:rsidRPr="001E02E0" w:rsidRDefault="001E02E0" w:rsidP="001E02E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</w:rPr>
                        </w:pPr>
                        <w:r w:rsidRPr="001E02E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</w:rPr>
                          <w:t xml:space="preserve">Узнали ответ у главного эксперта Учебного центра Федеральной электронной площадки «ТЭК-Торг» Александра Кузнецова. Все подробности в его статье «Полмиллиона за заказ: как </w:t>
                        </w:r>
                        <w:proofErr w:type="spellStart"/>
                        <w:r w:rsidRPr="001E02E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</w:rPr>
                          <w:t>самозанятому</w:t>
                        </w:r>
                        <w:proofErr w:type="spellEnd"/>
                        <w:r w:rsidRPr="001E02E0"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</w:rPr>
                          <w:t xml:space="preserve"> выиграть тендер».</w:t>
                        </w:r>
                      </w:p>
                    </w:tc>
                  </w:tr>
                  <w:tr w:rsidR="001E02E0" w:rsidRPr="001E02E0">
                    <w:tc>
                      <w:tcPr>
                        <w:tcW w:w="0" w:type="auto"/>
                        <w:tcMar>
                          <w:top w:w="94" w:type="dxa"/>
                          <w:left w:w="94" w:type="dxa"/>
                          <w:bottom w:w="94" w:type="dxa"/>
                          <w:right w:w="94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485"/>
                        </w:tblGrid>
                        <w:tr w:rsidR="001E02E0" w:rsidRPr="001E02E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BE65D"/>
                              <w:vAlign w:val="center"/>
                              <w:hideMark/>
                            </w:tcPr>
                            <w:p w:rsidR="001E02E0" w:rsidRPr="001E02E0" w:rsidRDefault="001E02E0" w:rsidP="001E02E0">
                              <w:pPr>
                                <w:spacing w:after="0" w:line="0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7" w:tgtFrame="_blank" w:history="1">
                                <w:r w:rsidRPr="001E02E0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4F4F4F"/>
                                    <w:sz w:val="34"/>
                                  </w:rPr>
                                  <w:t>Читать статью</w:t>
                                </w:r>
                              </w:hyperlink>
                            </w:p>
                          </w:tc>
                        </w:tr>
                      </w:tbl>
                      <w:p w:rsidR="001E02E0" w:rsidRPr="001E02E0" w:rsidRDefault="001E02E0" w:rsidP="001E02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E02E0" w:rsidRPr="001E02E0">
                    <w:tc>
                      <w:tcPr>
                        <w:tcW w:w="0" w:type="auto"/>
                        <w:tcMar>
                          <w:top w:w="187" w:type="dxa"/>
                          <w:left w:w="187" w:type="dxa"/>
                          <w:bottom w:w="187" w:type="dxa"/>
                          <w:right w:w="187" w:type="dxa"/>
                        </w:tcMar>
                        <w:vAlign w:val="center"/>
                        <w:hideMark/>
                      </w:tcPr>
                      <w:p w:rsidR="001E02E0" w:rsidRPr="001E02E0" w:rsidRDefault="001E02E0" w:rsidP="001E02E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6"/>
                            <w:szCs w:val="26"/>
                          </w:rPr>
                        </w:pPr>
                        <w:r w:rsidRPr="001E02E0">
                          <w:rPr>
                            <w:rFonts w:ascii="Arial" w:eastAsia="Times New Roman" w:hAnsi="Arial" w:cs="Arial"/>
                            <w:color w:val="000000"/>
                            <w:sz w:val="26"/>
                          </w:rPr>
                          <w:t>Все остальные вопросы обсудим уже на семинаре. До встречи!</w:t>
                        </w:r>
                      </w:p>
                    </w:tc>
                  </w:tr>
                </w:tbl>
                <w:p w:rsidR="001E02E0" w:rsidRPr="001E02E0" w:rsidRDefault="001E02E0" w:rsidP="001E02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E02E0" w:rsidRPr="001E02E0" w:rsidRDefault="001E02E0" w:rsidP="001E02E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1E02E0" w:rsidRPr="001E02E0" w:rsidRDefault="001E02E0" w:rsidP="001E02E0">
      <w:pPr>
        <w:spacing w:after="0" w:line="240" w:lineRule="auto"/>
        <w:rPr>
          <w:rFonts w:ascii="Arial" w:eastAsia="Times New Roman" w:hAnsi="Arial" w:cs="Arial"/>
          <w:vanish/>
          <w:color w:val="000000"/>
          <w:sz w:val="28"/>
          <w:szCs w:val="28"/>
        </w:rPr>
      </w:pPr>
    </w:p>
    <w:tbl>
      <w:tblPr>
        <w:tblW w:w="11221" w:type="dxa"/>
        <w:jc w:val="center"/>
        <w:tblCellMar>
          <w:left w:w="0" w:type="dxa"/>
          <w:right w:w="0" w:type="dxa"/>
        </w:tblCellMar>
        <w:tblLook w:val="04A0"/>
      </w:tblPr>
      <w:tblGrid>
        <w:gridCol w:w="11221"/>
      </w:tblGrid>
      <w:tr w:rsidR="001E02E0" w:rsidRPr="001E02E0" w:rsidTr="001E02E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033"/>
            </w:tblGrid>
            <w:tr w:rsidR="001E02E0" w:rsidRPr="001E02E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033"/>
                  </w:tblGrid>
                  <w:tr w:rsidR="001E02E0" w:rsidRPr="001E02E0">
                    <w:tc>
                      <w:tcPr>
                        <w:tcW w:w="0" w:type="auto"/>
                        <w:vAlign w:val="center"/>
                        <w:hideMark/>
                      </w:tcPr>
                      <w:p w:rsidR="001E02E0" w:rsidRPr="001E02E0" w:rsidRDefault="001E02E0" w:rsidP="001E02E0">
                        <w:pPr>
                          <w:spacing w:after="0" w:line="187" w:lineRule="atLeast"/>
                          <w:divId w:val="2126922795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1E02E0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 </w:t>
                        </w:r>
                      </w:p>
                    </w:tc>
                  </w:tr>
                </w:tbl>
                <w:p w:rsidR="001E02E0" w:rsidRPr="001E02E0" w:rsidRDefault="001E02E0" w:rsidP="001E02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E02E0" w:rsidRPr="001E02E0" w:rsidRDefault="001E02E0" w:rsidP="001E02E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6B6ACB" w:rsidRDefault="006B6ACB"/>
    <w:sectPr w:rsidR="006B6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1E02E0"/>
    <w:rsid w:val="001E02E0"/>
    <w:rsid w:val="006B6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E02E0"/>
    <w:rPr>
      <w:b/>
      <w:bCs/>
    </w:rPr>
  </w:style>
  <w:style w:type="character" w:styleId="a5">
    <w:name w:val="Hyperlink"/>
    <w:basedOn w:val="a0"/>
    <w:uiPriority w:val="99"/>
    <w:semiHidden/>
    <w:unhideWhenUsed/>
    <w:rsid w:val="001E02E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02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mail.tektorg.ru/click.html?x=a62e&amp;lc=eQT&amp;mc=4&amp;s=pNizC&amp;u=l&amp;z=16Jeu7u&amp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mail.tektorg.ru/click.html?x=a62e&amp;lc=eQg&amp;mc=4&amp;s=pNizC&amp;u=l&amp;z=1DXAqwS&amp;" TargetMode="External"/><Relationship Id="rId5" Type="http://schemas.openxmlformats.org/officeDocument/2006/relationships/hyperlink" Target="https://email.tektorg.ru/click.html?x=a62e&amp;lc=eQu&amp;mc=4&amp;s=pNizC&amp;u=l&amp;z=1ToXgoB&amp;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2021-11-24T13:57:00Z</dcterms:created>
  <dcterms:modified xsi:type="dcterms:W3CDTF">2021-11-24T13:58:00Z</dcterms:modified>
</cp:coreProperties>
</file>