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48" w:rsidRPr="00E3659B" w:rsidRDefault="00226448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E3659B">
        <w:rPr>
          <w:rStyle w:val="1"/>
          <w:rFonts w:ascii="Arial" w:hAnsi="Arial" w:cs="Arial"/>
          <w:b/>
          <w:sz w:val="32"/>
          <w:szCs w:val="32"/>
        </w:rPr>
        <w:t>АДМИНИСТРАЦИЯ</w:t>
      </w:r>
    </w:p>
    <w:p w:rsidR="00226448" w:rsidRPr="00E3659B" w:rsidRDefault="00226448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E3659B">
        <w:rPr>
          <w:rStyle w:val="1"/>
          <w:rFonts w:ascii="Arial" w:hAnsi="Arial" w:cs="Arial"/>
          <w:b/>
          <w:sz w:val="32"/>
          <w:szCs w:val="32"/>
        </w:rPr>
        <w:t>КЛЮКВИНСКОГО СЕЛЬСОВЕТА</w:t>
      </w:r>
    </w:p>
    <w:p w:rsidR="00226448" w:rsidRPr="00E3659B" w:rsidRDefault="00226448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E3659B">
        <w:rPr>
          <w:rStyle w:val="1"/>
          <w:rFonts w:ascii="Arial" w:hAnsi="Arial" w:cs="Arial"/>
          <w:b/>
          <w:sz w:val="32"/>
          <w:szCs w:val="32"/>
        </w:rPr>
        <w:t>КУРСКОГО РАЙОНА</w:t>
      </w:r>
    </w:p>
    <w:p w:rsidR="00E3659B" w:rsidRPr="00E3659B" w:rsidRDefault="00E3659B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226448" w:rsidRPr="00E3659B" w:rsidRDefault="00226448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E3659B">
        <w:rPr>
          <w:rStyle w:val="1"/>
          <w:rFonts w:ascii="Arial" w:hAnsi="Arial" w:cs="Arial"/>
          <w:b/>
          <w:sz w:val="32"/>
          <w:szCs w:val="32"/>
        </w:rPr>
        <w:t>ПОСТАНОВЛЕНИЕ</w:t>
      </w:r>
    </w:p>
    <w:p w:rsidR="00226448" w:rsidRPr="00E3659B" w:rsidRDefault="00226448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226448" w:rsidRPr="00E3659B" w:rsidRDefault="00F014E8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E3659B">
        <w:rPr>
          <w:rStyle w:val="1"/>
          <w:rFonts w:ascii="Arial" w:hAnsi="Arial" w:cs="Arial"/>
          <w:b/>
          <w:sz w:val="32"/>
          <w:szCs w:val="32"/>
        </w:rPr>
        <w:t>от 25</w:t>
      </w:r>
      <w:r w:rsidR="00E3659B" w:rsidRPr="00E3659B">
        <w:rPr>
          <w:rStyle w:val="1"/>
          <w:rFonts w:ascii="Arial" w:hAnsi="Arial" w:cs="Arial"/>
          <w:b/>
          <w:sz w:val="32"/>
          <w:szCs w:val="32"/>
        </w:rPr>
        <w:t xml:space="preserve"> февраля </w:t>
      </w:r>
      <w:r w:rsidR="00F611F8" w:rsidRPr="00E3659B">
        <w:rPr>
          <w:rStyle w:val="1"/>
          <w:rFonts w:ascii="Arial" w:hAnsi="Arial" w:cs="Arial"/>
          <w:b/>
          <w:sz w:val="32"/>
          <w:szCs w:val="32"/>
        </w:rPr>
        <w:t>2019</w:t>
      </w:r>
      <w:r w:rsidR="00E3659B" w:rsidRPr="00E3659B">
        <w:rPr>
          <w:rStyle w:val="1"/>
          <w:rFonts w:ascii="Arial" w:hAnsi="Arial" w:cs="Arial"/>
          <w:b/>
          <w:sz w:val="32"/>
          <w:szCs w:val="32"/>
        </w:rPr>
        <w:t xml:space="preserve"> года </w:t>
      </w:r>
      <w:r w:rsidRPr="00E3659B">
        <w:rPr>
          <w:rStyle w:val="1"/>
          <w:rFonts w:ascii="Arial" w:hAnsi="Arial" w:cs="Arial"/>
          <w:b/>
          <w:sz w:val="32"/>
          <w:szCs w:val="32"/>
        </w:rPr>
        <w:t xml:space="preserve"> № 51</w:t>
      </w:r>
    </w:p>
    <w:p w:rsidR="00F611F8" w:rsidRPr="00E3659B" w:rsidRDefault="00F611F8" w:rsidP="00F611F8">
      <w:pPr>
        <w:widowControl w:val="0"/>
        <w:tabs>
          <w:tab w:val="left" w:pos="4410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32"/>
          <w:lang w:eastAsia="ar-SA"/>
        </w:rPr>
      </w:pPr>
      <w:r w:rsidRPr="00E3659B">
        <w:rPr>
          <w:rFonts w:ascii="Arial" w:eastAsia="Times New Roman" w:hAnsi="Arial" w:cs="Arial"/>
          <w:kern w:val="1"/>
          <w:sz w:val="32"/>
          <w:lang w:eastAsia="ar-SA"/>
        </w:rPr>
        <w:tab/>
      </w:r>
    </w:p>
    <w:p w:rsidR="00E3659B" w:rsidRDefault="00F611F8" w:rsidP="00F611F8">
      <w:pPr>
        <w:tabs>
          <w:tab w:val="left" w:pos="89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3659B"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Pr="00E3659B">
        <w:rPr>
          <w:rFonts w:ascii="Arial" w:eastAsia="Times New Roman" w:hAnsi="Arial" w:cs="Arial"/>
          <w:b/>
          <w:bCs/>
          <w:sz w:val="32"/>
          <w:szCs w:val="32"/>
        </w:rPr>
        <w:t xml:space="preserve">Порядка </w:t>
      </w:r>
    </w:p>
    <w:p w:rsidR="00F611F8" w:rsidRPr="00E3659B" w:rsidRDefault="00F611F8" w:rsidP="00F611F8">
      <w:pPr>
        <w:tabs>
          <w:tab w:val="left" w:pos="89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3659B">
        <w:rPr>
          <w:rFonts w:ascii="Arial" w:eastAsia="Times New Roman" w:hAnsi="Arial" w:cs="Arial"/>
          <w:b/>
          <w:bCs/>
          <w:sz w:val="32"/>
          <w:szCs w:val="32"/>
        </w:rPr>
        <w:t xml:space="preserve">и условий </w:t>
      </w:r>
      <w:r w:rsidRPr="00E3659B">
        <w:rPr>
          <w:rFonts w:ascii="Arial" w:eastAsia="Times New Roman" w:hAnsi="Arial" w:cs="Arial"/>
          <w:sz w:val="32"/>
          <w:szCs w:val="32"/>
        </w:rPr>
        <w:t xml:space="preserve"> </w:t>
      </w:r>
      <w:r w:rsidRPr="00E3659B">
        <w:rPr>
          <w:rFonts w:ascii="Arial" w:eastAsia="Times New Roman" w:hAnsi="Arial" w:cs="Arial"/>
          <w:b/>
          <w:bCs/>
          <w:sz w:val="32"/>
          <w:szCs w:val="32"/>
        </w:rPr>
        <w:t xml:space="preserve"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имущества муниципального образования «Клюквинский сельсовет» Курского района Курской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</w:p>
    <w:p w:rsidR="00F611F8" w:rsidRPr="00E3659B" w:rsidRDefault="00F611F8" w:rsidP="00F611F8">
      <w:pPr>
        <w:tabs>
          <w:tab w:val="left" w:pos="89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659B">
        <w:rPr>
          <w:rFonts w:ascii="Arial" w:eastAsia="Times New Roman" w:hAnsi="Arial" w:cs="Arial"/>
          <w:b/>
          <w:bCs/>
          <w:sz w:val="32"/>
          <w:szCs w:val="32"/>
        </w:rPr>
        <w:t>и среднего предпринимательства</w:t>
      </w:r>
    </w:p>
    <w:p w:rsidR="00F611F8" w:rsidRPr="00F611F8" w:rsidRDefault="00F611F8" w:rsidP="00F61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1F8" w:rsidRPr="00F611F8" w:rsidRDefault="00F611F8" w:rsidP="00F61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11F8" w:rsidRPr="00E3659B" w:rsidRDefault="00F611F8" w:rsidP="00C350B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  <w:r w:rsidRPr="00E3659B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постановлением Администрации Клюквинского сельсовета Курского района Курской области от 24.08.2016 № 406 «Об утверждении Порядка формирования, ведения, обязательного опубликования Перечня муниципального имущества муниципального образования «Клюквинский сельсовет» Курского района Курской области, предназначенного для предоставления во владение и (или) пользование субъектам малого и среднего предпринимательства», Уставом муниципального образования «Клюквинский сельсовет» Курского района Курской области, Администрация Клюквинского сельсовета Курского района </w:t>
      </w:r>
      <w:r w:rsidRPr="00E3659B">
        <w:rPr>
          <w:rFonts w:ascii="Arial" w:eastAsia="Times New Roman" w:hAnsi="Arial" w:cs="Arial"/>
          <w:b/>
          <w:sz w:val="24"/>
          <w:szCs w:val="24"/>
        </w:rPr>
        <w:t>ПОСТАНОВЛЯ</w:t>
      </w:r>
      <w:r w:rsidR="00C350B6" w:rsidRPr="00E3659B">
        <w:rPr>
          <w:rFonts w:ascii="Arial" w:eastAsia="Times New Roman" w:hAnsi="Arial" w:cs="Arial"/>
          <w:b/>
          <w:sz w:val="24"/>
          <w:szCs w:val="24"/>
        </w:rPr>
        <w:t>ЕТ: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11F8" w:rsidRPr="00E3659B" w:rsidRDefault="00F611F8" w:rsidP="00F611F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 xml:space="preserve">1. Утвердить прилагаемый Порядок и условия 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имущества муниципального образования «Клюквинский сельсовет» Курского района Курской области, свободного от прав третьих лиц (за исключением имущественных прав субъектов малого и </w:t>
      </w:r>
      <w:r w:rsidRPr="00E3659B">
        <w:rPr>
          <w:rFonts w:ascii="Arial" w:eastAsia="Times New Roman" w:hAnsi="Arial" w:cs="Arial"/>
          <w:sz w:val="24"/>
          <w:szCs w:val="24"/>
        </w:rPr>
        <w:lastRenderedPageBreak/>
        <w:t>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611F8" w:rsidRPr="00E3659B" w:rsidRDefault="00F611F8" w:rsidP="00F611F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2. Постановление вступает в силу со дня его подписания и подлежит обнародованию.</w:t>
      </w:r>
    </w:p>
    <w:p w:rsidR="00F611F8" w:rsidRPr="00E3659B" w:rsidRDefault="00F611F8" w:rsidP="00F611F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11F8" w:rsidRPr="00E3659B" w:rsidRDefault="00F611F8" w:rsidP="00F611F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11F8" w:rsidRPr="00E3659B" w:rsidRDefault="00F611F8" w:rsidP="00F611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ab/>
      </w:r>
    </w:p>
    <w:p w:rsidR="00F611F8" w:rsidRPr="00E3659B" w:rsidRDefault="00F611F8" w:rsidP="00F611F8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 xml:space="preserve">Глава Клюквинского сельсовета </w:t>
      </w:r>
    </w:p>
    <w:p w:rsidR="00F611F8" w:rsidRPr="00E3659B" w:rsidRDefault="00F611F8" w:rsidP="00F611F8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</w:rPr>
        <w:sectPr w:rsidR="00F611F8" w:rsidRPr="00E3659B" w:rsidSect="00E3659B">
          <w:pgSz w:w="11906" w:h="16838"/>
          <w:pgMar w:top="1134" w:right="1418" w:bottom="1134" w:left="1531" w:header="709" w:footer="709" w:gutter="0"/>
          <w:cols w:space="708"/>
          <w:docGrid w:linePitch="360"/>
        </w:sectPr>
      </w:pPr>
      <w:r w:rsidRPr="00E3659B">
        <w:rPr>
          <w:rFonts w:ascii="Arial" w:eastAsia="Times New Roman" w:hAnsi="Arial" w:cs="Arial"/>
          <w:sz w:val="24"/>
          <w:szCs w:val="24"/>
        </w:rPr>
        <w:t>Курского района                                                                      В.Л. Лыков</w:t>
      </w: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6"/>
      </w:tblGrid>
      <w:tr w:rsidR="00F611F8" w:rsidTr="00F04B2C">
        <w:tc>
          <w:tcPr>
            <w:tcW w:w="4784" w:type="dxa"/>
          </w:tcPr>
          <w:p w:rsidR="00F611F8" w:rsidRPr="00E3659B" w:rsidRDefault="00F611F8" w:rsidP="00F04B2C">
            <w:pPr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3659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ПРИЛОЖЕНИЕ </w:t>
            </w:r>
          </w:p>
          <w:p w:rsidR="00F611F8" w:rsidRPr="00E3659B" w:rsidRDefault="00F611F8" w:rsidP="00F04B2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59B">
              <w:rPr>
                <w:rFonts w:ascii="Arial" w:eastAsia="Times New Roman" w:hAnsi="Arial" w:cs="Arial"/>
                <w:sz w:val="24"/>
                <w:szCs w:val="24"/>
              </w:rPr>
              <w:t>к постановлению</w:t>
            </w:r>
          </w:p>
          <w:p w:rsidR="00E3659B" w:rsidRDefault="00F611F8" w:rsidP="00F04B2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59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</w:p>
          <w:p w:rsidR="00F611F8" w:rsidRPr="00E3659B" w:rsidRDefault="00F611F8" w:rsidP="00F04B2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59B">
              <w:rPr>
                <w:rFonts w:ascii="Arial" w:eastAsia="Times New Roman" w:hAnsi="Arial" w:cs="Arial"/>
                <w:sz w:val="24"/>
                <w:szCs w:val="24"/>
              </w:rPr>
              <w:t>Клюквинского сельсовета</w:t>
            </w:r>
          </w:p>
          <w:p w:rsidR="00F611F8" w:rsidRPr="00E3659B" w:rsidRDefault="00F611F8" w:rsidP="00F04B2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659B">
              <w:rPr>
                <w:rFonts w:ascii="Arial" w:eastAsia="Times New Roman" w:hAnsi="Arial" w:cs="Arial"/>
                <w:sz w:val="24"/>
                <w:szCs w:val="24"/>
              </w:rPr>
              <w:t xml:space="preserve">Курского района </w:t>
            </w:r>
            <w:r w:rsidRPr="00E3659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</w:t>
            </w:r>
            <w:r w:rsidR="00F014E8" w:rsidRPr="00E3659B">
              <w:rPr>
                <w:rFonts w:ascii="Arial" w:eastAsia="Times New Roman" w:hAnsi="Arial" w:cs="Arial"/>
                <w:sz w:val="24"/>
                <w:szCs w:val="24"/>
              </w:rPr>
              <w:t>25.02.2019</w:t>
            </w:r>
            <w:r w:rsidR="00E3659B">
              <w:rPr>
                <w:rFonts w:ascii="Arial" w:eastAsia="Times New Roman" w:hAnsi="Arial" w:cs="Arial"/>
                <w:sz w:val="24"/>
                <w:szCs w:val="24"/>
              </w:rPr>
              <w:t xml:space="preserve"> г. </w:t>
            </w:r>
            <w:r w:rsidRPr="00E3659B">
              <w:rPr>
                <w:rFonts w:ascii="Arial" w:eastAsia="Times New Roman" w:hAnsi="Arial" w:cs="Arial"/>
                <w:sz w:val="24"/>
                <w:szCs w:val="24"/>
              </w:rPr>
              <w:t xml:space="preserve"> N </w:t>
            </w:r>
            <w:r w:rsidR="00F014E8" w:rsidRPr="00E3659B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E3659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F611F8" w:rsidRDefault="00F611F8" w:rsidP="00F04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11F8" w:rsidRPr="00E3659B" w:rsidRDefault="00F611F8" w:rsidP="00F611F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3659B">
        <w:rPr>
          <w:rFonts w:ascii="Arial" w:eastAsia="Times New Roman" w:hAnsi="Arial" w:cs="Arial"/>
          <w:bCs/>
          <w:sz w:val="24"/>
          <w:szCs w:val="24"/>
        </w:rPr>
        <w:t xml:space="preserve">Порядок и условия </w:t>
      </w:r>
      <w:r w:rsidRPr="00E3659B">
        <w:rPr>
          <w:rFonts w:ascii="Arial" w:eastAsia="Times New Roman" w:hAnsi="Arial" w:cs="Arial"/>
          <w:sz w:val="24"/>
          <w:szCs w:val="24"/>
        </w:rPr>
        <w:t xml:space="preserve"> </w:t>
      </w:r>
      <w:r w:rsidRPr="00E3659B">
        <w:rPr>
          <w:rFonts w:ascii="Arial" w:eastAsia="Times New Roman" w:hAnsi="Arial" w:cs="Arial"/>
          <w:bCs/>
          <w:sz w:val="24"/>
          <w:szCs w:val="24"/>
        </w:rPr>
        <w:t xml:space="preserve"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Перечень муниципального образования «Клюквинский сельсовет» Курского района Курской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</w:p>
    <w:p w:rsidR="00F611F8" w:rsidRPr="00E3659B" w:rsidRDefault="00F611F8" w:rsidP="00F611F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3659B">
        <w:rPr>
          <w:rFonts w:ascii="Arial" w:eastAsia="Times New Roman" w:hAnsi="Arial" w:cs="Arial"/>
          <w:bCs/>
          <w:sz w:val="24"/>
          <w:szCs w:val="24"/>
        </w:rPr>
        <w:t>и среднего предпринимательства</w:t>
      </w:r>
    </w:p>
    <w:p w:rsidR="00F611F8" w:rsidRPr="00E3659B" w:rsidRDefault="00F611F8" w:rsidP="00F611F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611F8" w:rsidRPr="00E3659B" w:rsidRDefault="00F611F8" w:rsidP="00F611F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bCs/>
          <w:sz w:val="24"/>
          <w:szCs w:val="24"/>
        </w:rPr>
        <w:t>1. Общие положения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1.1. Настоящий Порядок разработан в соответствии с Федеральным законом 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              от 26.07.2006 № 135-ФЗ «О защите конкуренции» и определяет механизм предоставления в 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муниципального образования «Клюквинский сельсовет» Курского района Курской области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1.2 Арендодателем муниципального имущества, включенного в Перечень, выступает Администрация Клюквинского сельсовета Курского района (далее – Администрация).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1.3. Арендаторами имущества, включенного в Перечень муниципального имущества муниципального образования «Клюквинский сельсовет» Курского района Курской области, могут быть: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а) внесенные в Единый государственный реестр юридических лиц потребительские кооперативы и коммерческие организации (за исключением государственных 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24.07.2007 № 209-ФЗ «О развитии малого и среднего предпринимательства в Российской Федерации»;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 xml:space="preserve">б) внесенные в Единый государственный реестр юридических лиц организации, образующие инфраструктуру поддержки субъектов  малого и </w:t>
      </w:r>
      <w:r w:rsidRPr="00E3659B">
        <w:rPr>
          <w:rFonts w:ascii="Arial" w:eastAsia="Times New Roman" w:hAnsi="Arial" w:cs="Arial"/>
          <w:sz w:val="24"/>
          <w:szCs w:val="24"/>
        </w:rPr>
        <w:lastRenderedPageBreak/>
        <w:t xml:space="preserve">среднего предпринимательства и осуществляющие деятельность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1.4. Арендаторами имущества не могут быть субъекты малого и среднего предпринимательства, перечисленные в пункте 3 статьи 14 Федерального закона от 24.07.2007 № 209-ФЗ «О развитии малого и среднего предпринимательства в Российской Федерации».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1.5.  Имущество, включенное в Перечень, не может быть предоставлено в аренду субъектам малого и среднего предпринимательства, в случаях, установленных  пунктом 5 статьи 14  Федерального закона от 24.07.2007 № 209-ФЗ «О развитии малого и среднего предпринимательства в Российской Федерации».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1.6. Заключение договора аренды Имущества осуществляется 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                      и организациям, образующим инфраструктуру поддержки субъектов малого и среднего предпринимательства;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от 26.07. 2006 № 135-ФЗ «О защите конкуренции».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1.7. Срок, на который заключаются договоры в отношении имущества, включенного            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            и среднего предпринимательства не должен превышать три года.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1.8. В отношении имущества, включенного в Перечень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приобретающем права владения и (или) пользования таким имуществом, и возможностью зачета понесенных  расходов в счет арендной платы.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611F8" w:rsidRPr="00E3659B" w:rsidRDefault="00F611F8" w:rsidP="00F611F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2. Порядок предоставления в аренду муниципального имущества</w:t>
      </w:r>
    </w:p>
    <w:p w:rsidR="00F611F8" w:rsidRPr="00E3659B" w:rsidRDefault="00F611F8" w:rsidP="00F611F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2.1. Имущество, включенное в Перечень муниципального имущества, предоставляется: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а) По результатам проведения торгов на право заключения договора аренды.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Имущество, включенное в Перечень, предоставляется в аренду по результатам торгов        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26.07.2006  № 135-ФЗ «О защите конкуренции».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 xml:space="preserve"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</w:t>
      </w:r>
      <w:r w:rsidRPr="00E3659B">
        <w:rPr>
          <w:rFonts w:ascii="Arial" w:eastAsia="Times New Roman" w:hAnsi="Arial" w:cs="Arial"/>
          <w:sz w:val="24"/>
          <w:szCs w:val="24"/>
        </w:rPr>
        <w:lastRenderedPageBreak/>
        <w:t>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 от 24.07.2007 № 209-ФЗ «О развитии малого и среднего предпринимательства в Российской Федерации».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б) Без проведения торгов в случаях, предусмотренных статьей 17.1 Федерального закона     от 26.07.2006  № 135-ФЗ «О защите конкуренции».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в) Без проведения торгов в случае предоставления государственных преференций                  в соответствии с главой 5 Федерального закона от 26.07.2006 № 135-ФЗ «О защите конкуренции».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2.2. Принятие решений об организации и проведении торгов,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 Администрацией.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2.3. 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 поддержки субъектов малого и среднего предпринимательства) представляет в Администрацию следующие документы: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- заявление о предоставлении в аренду конкретного объекта муниципального имущества муниципального образования «Клюквинский сельсовет» Курского района Курской области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который предоставляется имущество.</w:t>
      </w:r>
    </w:p>
    <w:p w:rsidR="00F611F8" w:rsidRPr="00E3659B" w:rsidRDefault="00F611F8" w:rsidP="00F611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Юридические лица к заявлению прилагают следующие документы: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- копии учредительных документов;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- копию свидетельства о постановке на учет в налоговом органе (ИНН);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- копию свидетельства о внесении в единый государственный реестр юридических лиц (ЕГРЮЛ);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-документ,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F611F8" w:rsidRPr="00E3659B" w:rsidRDefault="00F611F8" w:rsidP="00F611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Индивидуальные предприниматели к заявлению прилагают следующие документы: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- копию свидетельства о государственной регистрации предпринимателя;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- копию свидетельства о постановке на учет в налоговом органе (ИНН);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- копию свидетельства о внесении в единый государственный реестр индивидуальных предпринимателей (ЕГРИП).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Копии документов представляются вместе с оригиналами для обозрения.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lastRenderedPageBreak/>
        <w:t>2.4. Администрация в течение тридцати календарных дней со дня поступления документов в полном объеме принимает одно из следующих решений: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а) О возможности предоставления испрашиваемого имущества в аренду без проведения торгов в случаях, предусмотренных статьей 17.1  Федерального закона от 26.07.2006  № 135-ФЗ «О защите конкуренции».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б)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орган, в случаях, предусмотренных главой 5 Федерального закона от 26.07.2006  № 135-ФЗ «О защите конкуренции».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 xml:space="preserve"> в) О возможности предоставления испрашиваемого имущества исключительно                    по результатам проведения торгов на право заключения договора аренды.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г) Об отказе в предоставлении испрашиваемого имущества с указанием причин отказа.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2.5 Уведомление о принятом решении направляется Заявителю в течение десяти календарных дней с момента принятия одного из решений.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 xml:space="preserve">2.6. 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законом от 24.07.2007 № 209-ФЗ «О развитии малого и среднего предпринимательства в Российской Федерации». 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 xml:space="preserve">2.7. В случае поступления заявлений о предоставлении в аренду имущества, включенного    в </w:t>
      </w:r>
      <w:hyperlink r:id="rId4" w:history="1">
        <w:r w:rsidRPr="00E3659B">
          <w:rPr>
            <w:rFonts w:ascii="Arial" w:eastAsia="Times New Roman" w:hAnsi="Arial" w:cs="Arial"/>
            <w:sz w:val="24"/>
            <w:szCs w:val="24"/>
          </w:rPr>
          <w:t>Перечень</w:t>
        </w:r>
      </w:hyperlink>
      <w:r w:rsidRPr="00E3659B">
        <w:rPr>
          <w:rFonts w:ascii="Arial" w:eastAsia="Times New Roman" w:hAnsi="Arial" w:cs="Arial"/>
          <w:sz w:val="24"/>
          <w:szCs w:val="24"/>
        </w:rPr>
        <w:t xml:space="preserve">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о предоставлении в аренду имущества, включенного  в </w:t>
      </w:r>
      <w:hyperlink r:id="rId5" w:history="1">
        <w:r w:rsidRPr="00E3659B">
          <w:rPr>
            <w:rFonts w:ascii="Arial" w:eastAsia="Times New Roman" w:hAnsi="Arial" w:cs="Arial"/>
            <w:sz w:val="24"/>
            <w:szCs w:val="24"/>
          </w:rPr>
          <w:t>Перечень</w:t>
        </w:r>
      </w:hyperlink>
      <w:r w:rsidRPr="00E3659B">
        <w:rPr>
          <w:rFonts w:ascii="Arial" w:eastAsia="Times New Roman" w:hAnsi="Arial" w:cs="Arial"/>
          <w:sz w:val="24"/>
          <w:szCs w:val="24"/>
        </w:rPr>
        <w:t xml:space="preserve"> имущества, которого поступило раньше. 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2.8. В течение двух недель с момента принятия решения об организации  и  проведении торгов Администрация разрабатывает аукционную (конкурсную) документацию и утверждает аукционную (конкурсную) документацию, размещает в сети «Интернет» извещение о проведении торгов.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2.9. Передача прав владения и (или) пользования имуществом осуществляется Администрацией.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2.10. По истечении срока действия договора аренды субъект малого и среднего предпринимательства  или организация обязаны возвратить Администрации муниципальное имущество по акту приема-передачи.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611F8" w:rsidRPr="00E3659B" w:rsidRDefault="00F611F8" w:rsidP="00F611F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3. Условия предоставления в аренду муниципального имущества</w:t>
      </w:r>
    </w:p>
    <w:p w:rsidR="00F611F8" w:rsidRPr="00E3659B" w:rsidRDefault="00F611F8" w:rsidP="00F611F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3.1 Начальный размер арендной платы по договору аренды имущества, включенного            в перечень, заключаемому без проведения торгов, а также начальный размер арендной платы         по договору аренды имущества, включенного в перечень, заключаемому по результатам проведения торгов, определяется на основании оценки рыночной стоимости арендной платы, проводимой в соответствии с законодательством Российской Федерации об оценочной деятельности.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3.2. Арендная плата за использование имущества, включенного в Перечень, взимается          в денежной форме.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lastRenderedPageBreak/>
        <w:t>3.3 Льготы по арендной плате субъектам малого и среднего предпринимательства, занимающимися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в первый год аренды – 40 процентов размера арендной платы;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во второй год аренды – 60 процентов арендной платы;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в третий год аренды – 80 процентов арендной платы;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в четвертый год аренды и далее – 100 процентов размера арендной платы.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3.4. Льготы по арендной плате за имущество, включенное в Перечень муниципального имущества,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3.5. Льготы по арендной плате не применяются, и арендная плата рассчитывается                      и взыскивается в полном объеме: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- 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-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3.6. Установить, что льготы предоставляются субъектам малого и среднего предпринимательства по следующим социально значимым видам деятельности:</w:t>
      </w:r>
    </w:p>
    <w:p w:rsidR="00F611F8" w:rsidRPr="00E3659B" w:rsidRDefault="00F611F8" w:rsidP="00F6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- здравоохранение (при наличии лицензии на осуществление такой деятельности);</w:t>
      </w:r>
    </w:p>
    <w:p w:rsidR="00F611F8" w:rsidRPr="00E3659B" w:rsidRDefault="00F611F8" w:rsidP="00F6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- ветеринария (при наличии лицензии на осуществление такой деятельности);</w:t>
      </w:r>
    </w:p>
    <w:p w:rsidR="00F611F8" w:rsidRPr="00E3659B" w:rsidRDefault="00F611F8" w:rsidP="00F6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- образование (при наличии лицензии на осуществление такой деятельности);</w:t>
      </w:r>
    </w:p>
    <w:p w:rsidR="00F611F8" w:rsidRPr="00E3659B" w:rsidRDefault="00F611F8" w:rsidP="00F6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- торговля товарами продовольственных групп;</w:t>
      </w:r>
    </w:p>
    <w:p w:rsidR="00F611F8" w:rsidRPr="00E3659B" w:rsidRDefault="00F611F8" w:rsidP="00F6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- общественное питание;</w:t>
      </w:r>
    </w:p>
    <w:p w:rsidR="00F611F8" w:rsidRPr="00E3659B" w:rsidRDefault="00F611F8" w:rsidP="00F6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- бытовое обслуживание;</w:t>
      </w:r>
    </w:p>
    <w:p w:rsidR="00F611F8" w:rsidRPr="00E3659B" w:rsidRDefault="00F611F8" w:rsidP="00F6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- физическая культура и спорт;</w:t>
      </w:r>
    </w:p>
    <w:p w:rsidR="00F611F8" w:rsidRPr="00E3659B" w:rsidRDefault="00F611F8" w:rsidP="00F6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- культура;</w:t>
      </w:r>
    </w:p>
    <w:p w:rsidR="00F611F8" w:rsidRPr="00E3659B" w:rsidRDefault="00F611F8" w:rsidP="00F6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- производство.</w:t>
      </w:r>
    </w:p>
    <w:p w:rsidR="00F611F8" w:rsidRPr="00E3659B" w:rsidRDefault="00F611F8" w:rsidP="00F6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Отнесение субъекта малого и среднего предпринимательства к видам деятельности осуществляется по основному ОКВЭД, присвоенному при регистрации.</w:t>
      </w:r>
    </w:p>
    <w:p w:rsidR="00F611F8" w:rsidRPr="00E3659B" w:rsidRDefault="00F611F8" w:rsidP="00F6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3.7.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3.8. 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-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lastRenderedPageBreak/>
        <w:t>- об отказе в предоставлении льготы по арендной плате в случае, если вид субъекта предпринимательства не соответствует социально значимой деятельности.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E3659B">
        <w:rPr>
          <w:rFonts w:ascii="Arial" w:eastAsia="Times New Roman" w:hAnsi="Arial" w:cs="Arial"/>
          <w:sz w:val="24"/>
          <w:szCs w:val="24"/>
        </w:rPr>
        <w:t>3.9. О принятом решении Администрация уведомляет в письменной форме субъект  предпринимательства в течение 30 календарных дней со дня регистрации поступившего заявления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3.10.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 его использования не реже одного раза в год.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3.11.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 № 209-ФЗ «О развитии малого и среднего предпринимательства  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 от 24.07.2007  № 209-ФЗ «О развитии малого и среднего предпринимательства   в Российской Федерации», договор аренды подлежит расторжению.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3.12. 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                  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3.14. 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 муниципального образования «Клюквинский сельсовет» Курского района Курской области,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3.15. Вопросы предоставления имущественной поддержки субъектам малого предпринимательства, не урегулированные настоящим Положением, определяются действующим законодательством Российской Федерации.</w:t>
      </w:r>
    </w:p>
    <w:p w:rsidR="00F611F8" w:rsidRPr="00E3659B" w:rsidRDefault="00F611F8" w:rsidP="00F61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3.16.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                   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F611F8" w:rsidRPr="00E3659B" w:rsidRDefault="00F611F8" w:rsidP="00F611F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F611F8" w:rsidRPr="00E3659B" w:rsidRDefault="00F611F8" w:rsidP="00F611F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F611F8" w:rsidRPr="00E3659B" w:rsidRDefault="00F611F8" w:rsidP="00F611F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F611F8" w:rsidRPr="00E3659B" w:rsidRDefault="00F611F8" w:rsidP="00F611F8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F611F8" w:rsidRPr="00E3659B" w:rsidRDefault="00F611F8" w:rsidP="00F611F8">
      <w:pPr>
        <w:widowControl w:val="0"/>
        <w:autoSpaceDE w:val="0"/>
        <w:autoSpaceDN w:val="0"/>
        <w:adjustRightInd w:val="0"/>
        <w:spacing w:after="0" w:line="240" w:lineRule="auto"/>
        <w:ind w:left="709" w:right="70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Форма заявления о предоставлении в аренду имущества, включенного в перечень муниципального имущества муниципального образования «Клюквинский сельсовет» Курского района Курской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left="4678" w:right="-3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3659B">
        <w:rPr>
          <w:rFonts w:ascii="Arial" w:eastAsia="Times New Roman" w:hAnsi="Arial" w:cs="Arial"/>
          <w:sz w:val="24"/>
          <w:szCs w:val="24"/>
        </w:rPr>
        <w:t>___________________________________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left="4678" w:right="-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___________________________________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left="4678" w:right="-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___________________________________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left="4678" w:right="-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___________________________________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left="4678" w:right="-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___________________________________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left="4678" w:right="-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(наименование, место нахождения, почтовый адрес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left="4678" w:right="-3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3659B">
        <w:rPr>
          <w:rFonts w:ascii="Arial" w:eastAsia="Times New Roman" w:hAnsi="Arial" w:cs="Arial"/>
          <w:sz w:val="24"/>
          <w:szCs w:val="24"/>
        </w:rPr>
        <w:t xml:space="preserve">юридического лица, фамилия, имя, отчество, 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left="4678" w:right="-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место жительства индивидуального предпринимателя)</w:t>
      </w:r>
    </w:p>
    <w:p w:rsidR="00F611F8" w:rsidRPr="00E3659B" w:rsidRDefault="00F611F8" w:rsidP="00F611F8">
      <w:pPr>
        <w:widowControl w:val="0"/>
        <w:autoSpaceDE w:val="0"/>
        <w:autoSpaceDN w:val="0"/>
        <w:adjustRightInd w:val="0"/>
        <w:spacing w:after="0" w:line="240" w:lineRule="auto"/>
        <w:ind w:left="709" w:right="706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611F8" w:rsidRPr="00E3659B" w:rsidRDefault="00F611F8" w:rsidP="00F611F8">
      <w:pPr>
        <w:widowControl w:val="0"/>
        <w:autoSpaceDE w:val="0"/>
        <w:autoSpaceDN w:val="0"/>
        <w:adjustRightInd w:val="0"/>
        <w:spacing w:after="0" w:line="240" w:lineRule="auto"/>
        <w:ind w:left="709" w:right="70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Заявление о предоставлении в аренду имущества, включенного в перечень муниципального имущества муниципального образования «Клюквинский сельсовет» Курского района Курской области , свободного от прав третьих лиц (за исключением имущественных прав субъектов малого и среднего предпринимательства)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3659B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(наименование, организационно-правовая форма юридического лица,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фамилия, имя, отчество, паспортные данные индивидуального предпринимателя)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в лице _________________________________________________________________, просит предоставить в аренду имущество, включенное в перечень муниципального имущества муниципального образования «Клюквинский сельсовет» Курского района Курской области , свободного от прав третьих лиц (за исключением имущественных прав субъектов малого и среднего предпринимательства) _________________________________________, расположенное по адресу: ____________________, кадастровый номер ___________________________ сроком на ____________________________.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 xml:space="preserve">Настоящим подтверждаю, что решения о ликвидации юридического лица или решения  арбитражного суда о признании банкротом и об открытии конкурсного производства и решения о приостановлении деятельности  в порядке, предусмотренном Кодексом Российской Федерации об </w:t>
      </w:r>
      <w:r w:rsidRPr="00E3659B">
        <w:rPr>
          <w:rFonts w:ascii="Arial" w:eastAsia="Times New Roman" w:hAnsi="Arial" w:cs="Arial"/>
          <w:sz w:val="24"/>
          <w:szCs w:val="24"/>
        </w:rPr>
        <w:lastRenderedPageBreak/>
        <w:t>административных правонарушениях, на день подачи заявления о предоставлении в аренду имущества, включенного в Перечень имущества, в отношении___________________________________________________________________________________________________________________________________________________________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(наименование, организационно-правовая форма юридического лица,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___________________________________________________________________ не принимались.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 xml:space="preserve">фамилия, имя, отчество, паспортные данные индивидуального предпринимателя) 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27.07.2006 № 152-ФЗ «О персональных данных» даю согласие на обработку Администрацией  Клюквинского сельсовета Курского района содержащихся в данном заявлении и приложениях к нему моих персональных данных.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Приложения:               1. ___________________________________ на ___ л. в ___ экз;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left="2268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2. ___________________________________ на ___ л. в ___ экз;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left="2268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>3. ___________________________________ на ___ л. в ___ экз;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left="2268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 xml:space="preserve">   ___________________________________ на ___ л. в ___ экз;</w:t>
      </w:r>
    </w:p>
    <w:p w:rsidR="00F611F8" w:rsidRPr="00E3659B" w:rsidRDefault="00F611F8" w:rsidP="00F611F8">
      <w:pPr>
        <w:autoSpaceDE w:val="0"/>
        <w:autoSpaceDN w:val="0"/>
        <w:adjustRightInd w:val="0"/>
        <w:spacing w:after="0" w:line="240" w:lineRule="auto"/>
        <w:ind w:left="709" w:right="70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59B">
        <w:rPr>
          <w:rFonts w:ascii="Arial" w:eastAsia="Times New Roman" w:hAnsi="Arial" w:cs="Arial"/>
          <w:sz w:val="24"/>
          <w:szCs w:val="24"/>
        </w:rPr>
        <w:t xml:space="preserve">                           ___________________________________________</w:t>
      </w:r>
    </w:p>
    <w:p w:rsidR="00F611F8" w:rsidRPr="00F611F8" w:rsidRDefault="00F611F8" w:rsidP="00F611F8">
      <w:pPr>
        <w:autoSpaceDE w:val="0"/>
        <w:autoSpaceDN w:val="0"/>
        <w:adjustRightInd w:val="0"/>
        <w:spacing w:after="0" w:line="240" w:lineRule="auto"/>
        <w:ind w:left="709" w:right="706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3659B">
        <w:rPr>
          <w:rFonts w:ascii="Arial" w:eastAsia="Times New Roman" w:hAnsi="Arial" w:cs="Arial"/>
          <w:sz w:val="24"/>
          <w:szCs w:val="24"/>
        </w:rPr>
        <w:t>(должность, под</w:t>
      </w:r>
      <w:r w:rsidRPr="00F611F8">
        <w:rPr>
          <w:rFonts w:ascii="Times New Roman" w:eastAsia="Times New Roman" w:hAnsi="Times New Roman" w:cs="Times New Roman"/>
          <w:sz w:val="18"/>
          <w:szCs w:val="18"/>
        </w:rPr>
        <w:t>пись)».</w:t>
      </w:r>
    </w:p>
    <w:sectPr w:rsidR="00F611F8" w:rsidRPr="00F611F8" w:rsidSect="00E3659B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26448"/>
    <w:rsid w:val="00226448"/>
    <w:rsid w:val="005C491C"/>
    <w:rsid w:val="005F352A"/>
    <w:rsid w:val="00755D1B"/>
    <w:rsid w:val="007F1B0F"/>
    <w:rsid w:val="0081433F"/>
    <w:rsid w:val="00881248"/>
    <w:rsid w:val="00C350B6"/>
    <w:rsid w:val="00D12604"/>
    <w:rsid w:val="00D14A84"/>
    <w:rsid w:val="00E3659B"/>
    <w:rsid w:val="00F014E8"/>
    <w:rsid w:val="00F611F8"/>
    <w:rsid w:val="00F8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E108CC410306C180C08C3CE9665C74A05FFBDC36ECDB95662D98CBAAE3A4824423259A557BDA0E084FO3Z5M" TargetMode="External"/><Relationship Id="rId4" Type="http://schemas.openxmlformats.org/officeDocument/2006/relationships/hyperlink" Target="consultantplus://offline/ref=65E108CC410306C180C08C3CE9665C74A05FFBDC36ECDB95662D98CBAAE3A4824423259A557BDA0E084FO3Z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Administration</cp:lastModifiedBy>
  <cp:revision>2</cp:revision>
  <cp:lastPrinted>2019-02-27T09:35:00Z</cp:lastPrinted>
  <dcterms:created xsi:type="dcterms:W3CDTF">2021-06-29T12:49:00Z</dcterms:created>
  <dcterms:modified xsi:type="dcterms:W3CDTF">2021-06-29T12:49:00Z</dcterms:modified>
</cp:coreProperties>
</file>