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F0" w:rsidRPr="00312AF0" w:rsidRDefault="00312AF0" w:rsidP="00312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2A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Доклад</w:t>
      </w:r>
    </w:p>
    <w:p w:rsidR="00312AF0" w:rsidRDefault="00312AF0" w:rsidP="00312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2A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результатах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исполнения</w:t>
      </w:r>
      <w:r w:rsidRPr="00312A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подпункт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</w:t>
      </w:r>
      <w:r w:rsidRPr="00312A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«а» и «б»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пункта 14 </w:t>
      </w:r>
    </w:p>
    <w:p w:rsidR="00312AF0" w:rsidRDefault="00312AF0" w:rsidP="00312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2A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Национального плана противодействия коррупции на 2018-2020 годы, утвержденного Указом Президента российской федерации от 29 июня 2018 г. </w:t>
      </w:r>
    </w:p>
    <w:p w:rsidR="00312AF0" w:rsidRPr="00312AF0" w:rsidRDefault="00312AF0" w:rsidP="00312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2A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378 "О национальном плане противодействия коррупции на 2018-2020 годы"</w:t>
      </w:r>
    </w:p>
    <w:p w:rsidR="00312AF0" w:rsidRPr="00312AF0" w:rsidRDefault="00312AF0" w:rsidP="00312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AF0" w:rsidRPr="00312AF0" w:rsidRDefault="00312AF0" w:rsidP="00312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Во исполнение подпункта «а» пункта 14 Национального плана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противодействия коррупции на 2018-2020 годы усилен контроль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соблюдением лицами, замещающими должности муниципальной службы,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требований законодательства Российской Федерации о противодействии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коррупции, касающихся предотвращения и урегулирования конфликта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интересов, в том числе за привлечением таких лиц к ответственности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 их несоблюдения, а именно:</w:t>
      </w:r>
    </w:p>
    <w:p w:rsidR="00312AF0" w:rsidRPr="00312AF0" w:rsidRDefault="00312AF0" w:rsidP="00312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- на информационном стенде в здании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Клюквинского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на официальном сайте </w:t>
      </w:r>
      <w:r w:rsidR="007F5F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размещена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5F2D" w:rsidRPr="007F5F2D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сообщений о фактах коррупции</w:t>
      </w:r>
      <w:r w:rsidR="007F5F2D">
        <w:rPr>
          <w:rFonts w:ascii="Times New Roman" w:eastAsia="Times New Roman" w:hAnsi="Times New Roman" w:cs="Times New Roman"/>
          <w:color w:val="000000"/>
          <w:sz w:val="28"/>
          <w:szCs w:val="28"/>
        </w:rPr>
        <w:t>, а именно, номер телефона, адрес электронной почты, почтовый адрес Администрации, по которым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граждане могут сообщить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о коррупционных деяниях, совершенных или совершаемых муниципальными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служащими Администрации Курбского сельского поселения; о совершении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указанными муниципальными служащими поступков, порочащих их честь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достоинство, или об ином нарушении ими требований к служебному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поведению; о наличии у перечисленных муниципальных служащих личной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заинтересованности, которая приводит или может привести к конфликту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интересов. За </w:t>
      </w:r>
      <w:r w:rsidR="007F5F2D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 с 2018 года по настоящий период 2020 года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сообщений </w:t>
      </w:r>
      <w:r w:rsidR="007F5F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Администрацию Клюквинского сельсовета Курского района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поступало;</w:t>
      </w:r>
    </w:p>
    <w:p w:rsidR="00312AF0" w:rsidRPr="00312AF0" w:rsidRDefault="00312AF0" w:rsidP="00312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текущем году на муниципальную службу </w:t>
      </w:r>
      <w:r w:rsidR="007F5F2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 служащих не поступало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12AF0" w:rsidRPr="00312AF0" w:rsidRDefault="00312AF0" w:rsidP="00312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-на официальном сайте в разделе «Противодействие коррупции»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опубликована информация о порядке предотвращения и урегулирования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конфликта интересов; о заседаниях комиссии по соблюдению требований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служебному поведению муниципальных служащих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5F2D">
        <w:rPr>
          <w:rFonts w:ascii="Times New Roman" w:eastAsia="Times New Roman" w:hAnsi="Times New Roman" w:cs="Times New Roman"/>
          <w:color w:val="000000"/>
          <w:sz w:val="28"/>
          <w:szCs w:val="28"/>
        </w:rPr>
        <w:t>Клюквинского сельсовета Курского района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урегулированию конфликта интересов;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составе комиссии; Методические рекомендации по вопросам привлечения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ответственности должностных лиц за непринятие мер по предотвращению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урегулированию</w:t>
      </w:r>
      <w:r w:rsidR="007F5F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просвещение и пропаганда;</w:t>
      </w:r>
    </w:p>
    <w:p w:rsidR="00312AF0" w:rsidRPr="00312AF0" w:rsidRDefault="00312AF0" w:rsidP="00312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проводился мониторинг соблюдения муниципальными служащими запретов,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ограничений и требований, установленных в целях противодействия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коррупции, в том числе ограничений, касающихся получения подарков,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выполнения иной оплачиваемой работы, обязанностей уведомить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обращениях в целях склонения к совершению коррупционных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правонарушений. За текущий год уведомлений о получении подарков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муниципальных служащих не поступало, уведомлений о намерении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</w:t>
      </w:r>
    </w:p>
    <w:p w:rsidR="00312AF0" w:rsidRDefault="00312AF0" w:rsidP="00312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иную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оплачиваемую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</w:t>
      </w:r>
      <w:r w:rsidR="007F5F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заинтересованности муниципального служащего, которая приведет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конфликту интересов в них не выявлено.</w:t>
      </w:r>
    </w:p>
    <w:p w:rsidR="00312AF0" w:rsidRPr="00312AF0" w:rsidRDefault="00312AF0" w:rsidP="00312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AF0" w:rsidRPr="00312AF0" w:rsidRDefault="00312AF0" w:rsidP="00312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Во исполнение подпункта «б» пункта 14 Национального плана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противодействия коррупции на 2018-2020 годы была проведена кадровая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части, касающейся ведения личных дел лиц, замещающих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муниципальные должности и должности муниципальной службы:</w:t>
      </w:r>
    </w:p>
    <w:p w:rsidR="00312AF0" w:rsidRPr="00312AF0" w:rsidRDefault="00312AF0" w:rsidP="00312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-проводил</w:t>
      </w:r>
      <w:r w:rsidR="007F5F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ась проверка предоставленных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служащими сведений, содержащихся в их анкетах, представленных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назначении на должность муниципальной службы, об их родственниках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свойственниках в целях выявления возможного конфликта интересов.</w:t>
      </w:r>
    </w:p>
    <w:p w:rsidR="00312AF0" w:rsidRPr="00312AF0" w:rsidRDefault="00312AF0" w:rsidP="00312A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Муниципальные служащие предоставили дополнительные анкеты. Все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12AF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предоставленные сведения в анкетах актуальны.</w:t>
      </w:r>
    </w:p>
    <w:p w:rsidR="005455A6" w:rsidRPr="00312AF0" w:rsidRDefault="005455A6" w:rsidP="00312AF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55A6" w:rsidRPr="00312AF0" w:rsidSect="00312A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2AF0"/>
    <w:rsid w:val="00312AF0"/>
    <w:rsid w:val="005455A6"/>
    <w:rsid w:val="007F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2020-11-23T20:09:00Z</dcterms:created>
  <dcterms:modified xsi:type="dcterms:W3CDTF">2020-11-23T20:27:00Z</dcterms:modified>
</cp:coreProperties>
</file>