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DE3" w:rsidRPr="00081F11" w:rsidRDefault="000D2DE3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АДМИНИСТРАЦИЯ</w:t>
      </w:r>
    </w:p>
    <w:p w:rsidR="000D2DE3" w:rsidRPr="00081F11" w:rsidRDefault="000D2DE3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КЛЮКВИНСКОГО СЕЛЬСОВЕТА</w:t>
      </w:r>
    </w:p>
    <w:p w:rsidR="000D2DE3" w:rsidRPr="00081F11" w:rsidRDefault="000D2DE3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КУРСКОГО РАЙОНА</w:t>
      </w:r>
    </w:p>
    <w:p w:rsidR="00081F11" w:rsidRPr="00081F11" w:rsidRDefault="00081F11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</w:p>
    <w:p w:rsidR="000D2DE3" w:rsidRPr="00081F11" w:rsidRDefault="000D2DE3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ПОСТАНОВЛЕНИЕ</w:t>
      </w:r>
    </w:p>
    <w:p w:rsidR="000D2DE3" w:rsidRPr="00081F11" w:rsidRDefault="000D2DE3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</w:p>
    <w:p w:rsidR="000D2DE3" w:rsidRPr="00081F11" w:rsidRDefault="00902D00" w:rsidP="000D2DE3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от</w:t>
      </w:r>
      <w:r w:rsidR="00081F11" w:rsidRPr="00081F11">
        <w:rPr>
          <w:rStyle w:val="1"/>
          <w:rFonts w:ascii="Arial" w:hAnsi="Arial" w:cs="Arial"/>
          <w:b/>
          <w:sz w:val="32"/>
          <w:szCs w:val="32"/>
        </w:rPr>
        <w:t xml:space="preserve"> </w:t>
      </w:r>
      <w:r w:rsidR="00B14537" w:rsidRPr="00081F11">
        <w:rPr>
          <w:rStyle w:val="1"/>
          <w:rFonts w:ascii="Arial" w:hAnsi="Arial" w:cs="Arial"/>
          <w:b/>
          <w:sz w:val="32"/>
          <w:szCs w:val="32"/>
        </w:rPr>
        <w:t>17</w:t>
      </w:r>
      <w:r w:rsidR="000D2DE3" w:rsidRPr="00081F11">
        <w:rPr>
          <w:rStyle w:val="1"/>
          <w:rFonts w:ascii="Arial" w:hAnsi="Arial" w:cs="Arial"/>
          <w:b/>
          <w:sz w:val="32"/>
          <w:szCs w:val="32"/>
        </w:rPr>
        <w:t xml:space="preserve"> </w:t>
      </w:r>
      <w:r w:rsidR="00B14537" w:rsidRPr="00081F11">
        <w:rPr>
          <w:rStyle w:val="1"/>
          <w:rFonts w:ascii="Arial" w:hAnsi="Arial" w:cs="Arial"/>
          <w:b/>
          <w:sz w:val="32"/>
          <w:szCs w:val="32"/>
        </w:rPr>
        <w:t xml:space="preserve">июня </w:t>
      </w:r>
      <w:r w:rsidR="000D2DE3" w:rsidRPr="00081F11">
        <w:rPr>
          <w:rStyle w:val="1"/>
          <w:rFonts w:ascii="Arial" w:hAnsi="Arial" w:cs="Arial"/>
          <w:b/>
          <w:sz w:val="32"/>
          <w:szCs w:val="32"/>
        </w:rPr>
        <w:t xml:space="preserve">2019 № </w:t>
      </w:r>
      <w:r w:rsidR="00B14537" w:rsidRPr="00081F11">
        <w:rPr>
          <w:rStyle w:val="1"/>
          <w:rFonts w:ascii="Arial" w:hAnsi="Arial" w:cs="Arial"/>
          <w:b/>
          <w:sz w:val="32"/>
          <w:szCs w:val="32"/>
        </w:rPr>
        <w:t>109</w:t>
      </w:r>
    </w:p>
    <w:p w:rsidR="000D2DE3" w:rsidRPr="00081F11" w:rsidRDefault="000D2DE3" w:rsidP="00496B35">
      <w:pPr>
        <w:pStyle w:val="10"/>
        <w:jc w:val="center"/>
        <w:rPr>
          <w:rStyle w:val="1"/>
          <w:rFonts w:ascii="Arial" w:hAnsi="Arial" w:cs="Arial"/>
          <w:b/>
          <w:sz w:val="32"/>
          <w:szCs w:val="32"/>
        </w:rPr>
      </w:pPr>
    </w:p>
    <w:p w:rsidR="000D2DE3" w:rsidRPr="00081F11" w:rsidRDefault="000D2DE3" w:rsidP="00081F11">
      <w:pPr>
        <w:pStyle w:val="10"/>
        <w:jc w:val="center"/>
        <w:rPr>
          <w:rStyle w:val="a4"/>
          <w:rFonts w:ascii="Arial" w:hAnsi="Arial" w:cs="Arial"/>
          <w:sz w:val="32"/>
          <w:szCs w:val="32"/>
        </w:rPr>
      </w:pPr>
      <w:r w:rsidRPr="00081F11">
        <w:rPr>
          <w:rStyle w:val="1"/>
          <w:rFonts w:ascii="Arial" w:hAnsi="Arial" w:cs="Arial"/>
          <w:b/>
          <w:sz w:val="32"/>
          <w:szCs w:val="32"/>
        </w:rPr>
        <w:t>О внесении изменений в постановление Администрации Клюквинского сельсовета Курского района от 06.04.2018 №</w:t>
      </w:r>
      <w:r w:rsidR="00081F11" w:rsidRPr="00081F11">
        <w:rPr>
          <w:rStyle w:val="1"/>
          <w:rFonts w:ascii="Arial" w:hAnsi="Arial" w:cs="Arial"/>
          <w:b/>
          <w:sz w:val="32"/>
          <w:szCs w:val="32"/>
        </w:rPr>
        <w:t xml:space="preserve"> </w:t>
      </w:r>
      <w:r w:rsidRPr="00081F11">
        <w:rPr>
          <w:rStyle w:val="1"/>
          <w:rFonts w:ascii="Arial" w:hAnsi="Arial" w:cs="Arial"/>
          <w:b/>
          <w:sz w:val="32"/>
          <w:szCs w:val="32"/>
        </w:rPr>
        <w:t>58</w:t>
      </w:r>
      <w:r w:rsidR="00081F11" w:rsidRPr="00081F11">
        <w:rPr>
          <w:rStyle w:val="1"/>
          <w:rFonts w:ascii="Arial" w:hAnsi="Arial" w:cs="Arial"/>
          <w:sz w:val="32"/>
          <w:szCs w:val="32"/>
        </w:rPr>
        <w:t xml:space="preserve"> </w:t>
      </w:r>
      <w:r w:rsidRPr="00081F11">
        <w:rPr>
          <w:rStyle w:val="a4"/>
          <w:rFonts w:ascii="Arial" w:hAnsi="Arial" w:cs="Arial"/>
          <w:color w:val="000000"/>
          <w:sz w:val="32"/>
          <w:szCs w:val="32"/>
        </w:rPr>
        <w:t>«Об утверждении порядка проведения антикоррупционной экспертизы проектов нормативных правовых актов и нормативных правовых актов, принимаемых  Администрацией Клюквинского сельсовета Курского района и Собранием депутатов Клюквинского сельсовета Курского района»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color w:val="000000"/>
        </w:rPr>
      </w:pPr>
      <w:r w:rsidRPr="00081F11">
        <w:rPr>
          <w:color w:val="000000"/>
        </w:rPr>
        <w:t> </w:t>
      </w:r>
    </w:p>
    <w:p w:rsidR="000D2DE3" w:rsidRPr="00081F11" w:rsidRDefault="00496B35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    </w:t>
      </w:r>
      <w:r w:rsidR="00081F11">
        <w:rPr>
          <w:color w:val="000000"/>
        </w:rPr>
        <w:tab/>
      </w:r>
      <w:r w:rsidRPr="00081F11">
        <w:rPr>
          <w:rFonts w:ascii="Arial" w:hAnsi="Arial" w:cs="Arial"/>
          <w:color w:val="000000"/>
        </w:rPr>
        <w:t xml:space="preserve"> </w:t>
      </w:r>
      <w:r w:rsidR="000D2DE3" w:rsidRPr="00081F11">
        <w:rPr>
          <w:rFonts w:ascii="Arial" w:hAnsi="Arial" w:cs="Arial"/>
          <w:color w:val="000000"/>
        </w:rPr>
        <w:t>В соответствии с Федеральным законом от 25.12.2008 N 273-ФЗ "О противодействии коррупции", Федеральным законом от 17.07.2009 N 172-ФЗ "Об антикоррупционной экспертизе нормативных правовых актов и проектов нормативных правовых актов", Уставом муниципального образования «Клюквинский сельсовет» Курского района Курской области, Администрация Клюквинского сельсовета Курского района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ПОСТАНОВЛЯЕТ: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4C0190" w:rsidRPr="00081F11" w:rsidRDefault="00496B35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color w:val="000000"/>
        </w:rPr>
        <w:t xml:space="preserve">     </w:t>
      </w:r>
      <w:r w:rsidR="000D2DE3" w:rsidRPr="00081F11">
        <w:rPr>
          <w:rFonts w:ascii="Arial" w:hAnsi="Arial" w:cs="Arial"/>
          <w:color w:val="000000"/>
        </w:rPr>
        <w:t>1.</w:t>
      </w:r>
      <w:r w:rsidR="00081F11">
        <w:rPr>
          <w:rFonts w:ascii="Arial" w:hAnsi="Arial" w:cs="Arial"/>
          <w:color w:val="000000"/>
        </w:rPr>
        <w:t xml:space="preserve"> </w:t>
      </w:r>
      <w:r w:rsidR="000D2DE3" w:rsidRPr="00081F11">
        <w:rPr>
          <w:rFonts w:ascii="Arial" w:hAnsi="Arial" w:cs="Arial"/>
          <w:color w:val="000000"/>
        </w:rPr>
        <w:t>Внести изменения в постановление Администрации Клюквинского сельсовета Курского района от 06.04.2018 №</w:t>
      </w:r>
      <w:r w:rsidR="00081F11">
        <w:rPr>
          <w:rFonts w:ascii="Arial" w:hAnsi="Arial" w:cs="Arial"/>
          <w:color w:val="000000"/>
        </w:rPr>
        <w:t xml:space="preserve"> </w:t>
      </w:r>
      <w:r w:rsidR="000D2DE3" w:rsidRPr="00081F11">
        <w:rPr>
          <w:rFonts w:ascii="Arial" w:hAnsi="Arial" w:cs="Arial"/>
          <w:color w:val="000000"/>
        </w:rPr>
        <w:t xml:space="preserve">58 </w:t>
      </w:r>
      <w:r w:rsidR="000D2DE3" w:rsidRPr="00081F11">
        <w:rPr>
          <w:rFonts w:ascii="Arial" w:hAnsi="Arial" w:cs="Arial"/>
          <w:bCs/>
        </w:rPr>
        <w:t>«Об утверждении порядка проведения антикоррупционной экспертизы проектов нормативных правовых актов и нормативных правовых актов, принимаемых  Администрацией Клюквинского сельсовета Курского района и Собранием депутатов Клюквинского сельсовета Курского района»</w:t>
      </w:r>
      <w:r w:rsidR="004C0190" w:rsidRPr="00081F11">
        <w:rPr>
          <w:rFonts w:ascii="Arial" w:hAnsi="Arial" w:cs="Arial"/>
          <w:bCs/>
        </w:rPr>
        <w:t xml:space="preserve"> дополнив раздел IV следующим пунктом:</w:t>
      </w:r>
    </w:p>
    <w:p w:rsidR="004C0190" w:rsidRPr="00081F11" w:rsidRDefault="004C019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«4.9. 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4C0190" w:rsidRPr="00081F11" w:rsidRDefault="004C019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1) гражданами, имеющими неснятую или непогашенную судимость;</w:t>
      </w:r>
    </w:p>
    <w:p w:rsidR="004C0190" w:rsidRPr="00081F11" w:rsidRDefault="004C019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4C0190" w:rsidRPr="00081F11" w:rsidRDefault="004C019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 xml:space="preserve">3) гражданами, осуществляющими деятельность в </w:t>
      </w:r>
      <w:r w:rsidR="00085039" w:rsidRPr="00081F11">
        <w:rPr>
          <w:rFonts w:ascii="Arial" w:hAnsi="Arial" w:cs="Arial"/>
          <w:bCs/>
        </w:rPr>
        <w:t xml:space="preserve">федеральных </w:t>
      </w:r>
      <w:r w:rsidRPr="00081F11">
        <w:rPr>
          <w:rFonts w:ascii="Arial" w:hAnsi="Arial" w:cs="Arial"/>
          <w:bCs/>
        </w:rPr>
        <w:t xml:space="preserve">органах </w:t>
      </w:r>
      <w:r w:rsidR="00085039" w:rsidRPr="00081F11">
        <w:rPr>
          <w:rFonts w:ascii="Arial" w:hAnsi="Arial" w:cs="Arial"/>
          <w:bCs/>
        </w:rPr>
        <w:t xml:space="preserve">исполнительной власти, иных государственных органах </w:t>
      </w:r>
      <w:r w:rsidRPr="00081F11">
        <w:rPr>
          <w:rFonts w:ascii="Arial" w:hAnsi="Arial" w:cs="Arial"/>
          <w:bCs/>
        </w:rPr>
        <w:t>и организациях</w:t>
      </w:r>
      <w:r w:rsidR="00085039" w:rsidRPr="00081F11">
        <w:rPr>
          <w:rFonts w:ascii="Arial" w:hAnsi="Arial" w:cs="Arial"/>
          <w:bCs/>
        </w:rPr>
        <w:t xml:space="preserve">, органах государственной власти субъектов Российской Федерации, органов местного самоуправления; </w:t>
      </w:r>
    </w:p>
    <w:p w:rsidR="004C0190" w:rsidRPr="00081F11" w:rsidRDefault="004C019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4) международными и иностранными организациями;</w:t>
      </w:r>
    </w:p>
    <w:p w:rsidR="004C0190" w:rsidRPr="00081F11" w:rsidRDefault="004C019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lastRenderedPageBreak/>
        <w:t>5) некоммерческими организациями, выполняющими функции иностранного агента.</w:t>
      </w:r>
    </w:p>
    <w:p w:rsidR="00A40E00" w:rsidRPr="00081F11" w:rsidRDefault="00A40E00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0D2DE3" w:rsidRPr="00081F11" w:rsidRDefault="00496B35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  </w:t>
      </w:r>
      <w:r w:rsidR="00081F11">
        <w:rPr>
          <w:rFonts w:ascii="Arial" w:hAnsi="Arial" w:cs="Arial"/>
          <w:color w:val="000000"/>
        </w:rPr>
        <w:tab/>
      </w:r>
      <w:r w:rsidRPr="00081F11">
        <w:rPr>
          <w:rFonts w:ascii="Arial" w:hAnsi="Arial" w:cs="Arial"/>
          <w:color w:val="000000"/>
        </w:rPr>
        <w:t xml:space="preserve">   </w:t>
      </w:r>
      <w:r w:rsidR="00A40E00" w:rsidRPr="00081F11">
        <w:rPr>
          <w:rFonts w:ascii="Arial" w:hAnsi="Arial" w:cs="Arial"/>
          <w:color w:val="000000"/>
        </w:rPr>
        <w:t>2</w:t>
      </w:r>
      <w:r w:rsidR="000D2DE3" w:rsidRPr="00081F11">
        <w:rPr>
          <w:rFonts w:ascii="Arial" w:hAnsi="Arial" w:cs="Arial"/>
          <w:color w:val="000000"/>
        </w:rPr>
        <w:t>. Контроль за исполнением настоящего постановления оставляю за собой.</w:t>
      </w:r>
    </w:p>
    <w:p w:rsidR="00A40E00" w:rsidRPr="00081F11" w:rsidRDefault="00A40E00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0D2DE3" w:rsidRPr="00081F11" w:rsidRDefault="00496B35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   </w:t>
      </w:r>
      <w:r w:rsidR="00081F11">
        <w:rPr>
          <w:rFonts w:ascii="Arial" w:hAnsi="Arial" w:cs="Arial"/>
          <w:color w:val="000000"/>
        </w:rPr>
        <w:tab/>
      </w:r>
      <w:r w:rsidRPr="00081F11">
        <w:rPr>
          <w:rFonts w:ascii="Arial" w:hAnsi="Arial" w:cs="Arial"/>
          <w:color w:val="000000"/>
        </w:rPr>
        <w:t xml:space="preserve"> </w:t>
      </w:r>
      <w:r w:rsidR="00A40E00" w:rsidRPr="00081F11">
        <w:rPr>
          <w:rFonts w:ascii="Arial" w:hAnsi="Arial" w:cs="Arial"/>
          <w:color w:val="000000"/>
        </w:rPr>
        <w:t>3</w:t>
      </w:r>
      <w:r w:rsidR="000D2DE3" w:rsidRPr="00081F11">
        <w:rPr>
          <w:rFonts w:ascii="Arial" w:hAnsi="Arial" w:cs="Arial"/>
          <w:color w:val="000000"/>
        </w:rPr>
        <w:t>. Настоящее постановление вступает в силу со дня его подписания и подлежит обнародованию.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B14537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      </w:t>
      </w:r>
      <w:r w:rsidR="00B14537" w:rsidRPr="00081F11">
        <w:rPr>
          <w:rFonts w:ascii="Arial" w:hAnsi="Arial" w:cs="Arial"/>
          <w:color w:val="000000"/>
        </w:rPr>
        <w:t xml:space="preserve"> </w:t>
      </w:r>
      <w:r w:rsidRPr="00081F11">
        <w:rPr>
          <w:rFonts w:ascii="Arial" w:hAnsi="Arial" w:cs="Arial"/>
          <w:color w:val="000000"/>
        </w:rPr>
        <w:t xml:space="preserve"> </w:t>
      </w:r>
      <w:r w:rsidR="00B14537" w:rsidRPr="00081F11">
        <w:rPr>
          <w:rFonts w:ascii="Arial" w:hAnsi="Arial" w:cs="Arial"/>
          <w:color w:val="000000"/>
        </w:rPr>
        <w:t xml:space="preserve">Заместитель Главы Администрации </w:t>
      </w:r>
    </w:p>
    <w:p w:rsidR="000D2DE3" w:rsidRPr="00081F11" w:rsidRDefault="00B14537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       </w:t>
      </w:r>
      <w:r w:rsidR="000D2DE3" w:rsidRPr="00081F11">
        <w:rPr>
          <w:rFonts w:ascii="Arial" w:hAnsi="Arial" w:cs="Arial"/>
          <w:color w:val="000000"/>
        </w:rPr>
        <w:t xml:space="preserve"> </w:t>
      </w:r>
      <w:r w:rsidRPr="00081F11">
        <w:rPr>
          <w:rFonts w:ascii="Arial" w:hAnsi="Arial" w:cs="Arial"/>
          <w:color w:val="000000"/>
        </w:rPr>
        <w:t xml:space="preserve"> </w:t>
      </w:r>
      <w:r w:rsidR="000D2DE3" w:rsidRPr="00081F11">
        <w:rPr>
          <w:rFonts w:ascii="Arial" w:hAnsi="Arial" w:cs="Arial"/>
          <w:color w:val="000000"/>
        </w:rPr>
        <w:t>Клюквинского сельсовета Курского района                          </w:t>
      </w:r>
      <w:r w:rsidRPr="00081F11">
        <w:rPr>
          <w:rFonts w:ascii="Arial" w:hAnsi="Arial" w:cs="Arial"/>
          <w:color w:val="000000"/>
        </w:rPr>
        <w:t>Пегова Л.П.</w:t>
      </w: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14537" w:rsidRPr="00081F11" w:rsidRDefault="00B14537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14537" w:rsidRPr="00081F11" w:rsidRDefault="00B14537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B14537" w:rsidRPr="00081F11" w:rsidRDefault="00B14537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1F11" w:rsidRDefault="00081F11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81F11" w:rsidRDefault="00081F11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D2DE3" w:rsidRPr="00081F11" w:rsidRDefault="000D2DE3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</w:t>
      </w:r>
    </w:p>
    <w:p w:rsidR="000D2DE3" w:rsidRPr="00081F11" w:rsidRDefault="000D2DE3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постановлению</w:t>
      </w:r>
    </w:p>
    <w:p w:rsidR="000D2DE3" w:rsidRPr="00081F11" w:rsidRDefault="000D2DE3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Администрации Клюквинского сельсовета</w:t>
      </w:r>
    </w:p>
    <w:p w:rsidR="00B14537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Курского района</w:t>
      </w:r>
    </w:p>
    <w:p w:rsidR="000D2DE3" w:rsidRPr="00081F11" w:rsidRDefault="00A40E00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 </w:t>
      </w:r>
      <w:r w:rsidR="00420CE7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109</w:t>
      </w:r>
      <w:r w:rsidR="000D2DE3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 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«</w:t>
      </w:r>
      <w:r w:rsidR="00420CE7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17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  <w:r w:rsidR="00420CE7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июня 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2019</w:t>
      </w:r>
      <w:r w:rsidR="000D2DE3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года</w:t>
      </w:r>
    </w:p>
    <w:p w:rsidR="000D2DE3" w:rsidRPr="00081F11" w:rsidRDefault="000D2DE3" w:rsidP="000D2DE3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A40E0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Порядок</w:t>
      </w:r>
    </w:p>
    <w:p w:rsidR="000D2DE3" w:rsidRPr="00081F11" w:rsidRDefault="000D2DE3" w:rsidP="00A40E00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проведения антикоррупционной экспертизы нормативных правовых актов, проектов нормативных правовых актов, принимаемых  Администрацией Клюквинского сельсовета Курского района и Собранием депутатов Клюквинского сельсовета Курского района</w:t>
      </w:r>
    </w:p>
    <w:p w:rsidR="00B14537" w:rsidRPr="00081F11" w:rsidRDefault="00B14537" w:rsidP="00B14537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D2DE3" w:rsidRPr="00081F11" w:rsidRDefault="000D2DE3" w:rsidP="00081F1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I.              Общие положения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1.1. Настоящий Порядок разработан в соответствии с федеральными законами от 25 декабря 2008 г. № 273-ФЗ "О противодействии коррупции", от 17 июля 2009 г. № 172-ФЗ "Об антикоррупционной экспертизе нормативных правовых актов и проектов нормативных правовых актов" и устанавливает порядок проведения антикоррупционной экспертизы проектов НПА и НПА Администрации Клюквинского сельсовета Курского района, порядок и срок подготовки заключений, составляемых при проведении антикоррупционной экспертизы.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1.2. Под антикоррупционной экспертизой проектов НПА и НПА (далее - </w:t>
      </w:r>
      <w:proofErr w:type="spellStart"/>
      <w:r w:rsidR="00420CE7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антикоррупционная</w:t>
      </w:r>
      <w:proofErr w:type="spellEnd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экспертиза) для целей настоящего Порядка понимается деятельность, направленная на выявление в НПА или проектах НПА положений, способствующих созданию условий для проявления коррупции, и предотвращение включения в них указанных положений.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B0A53" w:rsidRDefault="000D2DE3" w:rsidP="00081F11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II.            Порядок и сроки проведения </w:t>
      </w:r>
    </w:p>
    <w:p w:rsidR="000D2DE3" w:rsidRPr="00081F11" w:rsidRDefault="000D2DE3" w:rsidP="00081F11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антикоррупционной</w:t>
      </w:r>
      <w:proofErr w:type="spellEnd"/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экспертизы проектов НПА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2.1. </w:t>
      </w:r>
      <w:proofErr w:type="spellStart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Антикоррупционная</w:t>
      </w:r>
      <w:proofErr w:type="spellEnd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экспертиза проектов НПА проводится при проведении правовой экспертизы специалистами Администрации Клюквинского сельсовета Курского района согласно Методике проведения </w:t>
      </w:r>
      <w:proofErr w:type="spellStart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антикоррупционной</w:t>
      </w:r>
      <w:proofErr w:type="spellEnd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экспертизы НПА и проектов НПА, утвержденной постановлением Правительства Российской Ф</w:t>
      </w:r>
      <w:r w:rsidR="00496B35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едерации от 26 февраля 2010 г. №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96 "Об </w:t>
      </w:r>
      <w:proofErr w:type="spellStart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антикоррупционной</w:t>
      </w:r>
      <w:proofErr w:type="spellEnd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экспертизе нормативных правовых актов и проектов нормативных правовых актов".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2.2. Антикоррупционная экспертиза проектов НПА проводится в течение 5 рабочих дней.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2.3. Выявленные в проекте НПА </w:t>
      </w:r>
      <w:proofErr w:type="spellStart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коррупциогенные</w:t>
      </w:r>
      <w:proofErr w:type="spellEnd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факторы отражаются в заключении по форме согласно приложению к настоящему Порядку.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2.4. В заключении отражаются следующие сведения: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дата заключения;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реквизиты проекта НПА (наименование вида документа, наименование проекта НПА);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выявленные положения проекта НПА, способствующие созданию условий для проявления коррупции, с указанием структурных единиц проекта документа (раздела, подраздела, пункта, подпункта, абзаца);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- перечень выявленных </w:t>
      </w:r>
      <w:proofErr w:type="spellStart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коррупциогенных</w:t>
      </w:r>
      <w:proofErr w:type="spellEnd"/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факторов;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предложения по устранению коррупциогенных факторов.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должность, подпись, расшифровка подписи лица, которое провело антикоррупционную экспертизу.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заключении также отражаются возможные негативные последствия сохранения в проекте НПА выявленных коррупциогенных факторов.</w:t>
      </w:r>
    </w:p>
    <w:p w:rsidR="000D2DE3" w:rsidRPr="00081F11" w:rsidRDefault="000D2DE3" w:rsidP="00081F11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2.5. Заключение подлежит рассмотрению лицом, подготовившим проект НПА.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2.6. В случае возникновения разногласий проект НПА с заключением предварительно рассматривается на заседании рабочей группы.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2.7. По результатам рассмотрения заключения рабочей группой принимается решение о внесении изменений в проект НПА, либо об отсутствии необходимости внесения изменений в проект НПА.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3B0A53" w:rsidRDefault="000D2DE3" w:rsidP="00081F11">
      <w:pPr>
        <w:pStyle w:val="a3"/>
        <w:spacing w:before="0" w:beforeAutospacing="0" w:after="0" w:afterAutospacing="0"/>
        <w:jc w:val="center"/>
        <w:rPr>
          <w:rStyle w:val="a4"/>
          <w:rFonts w:ascii="Arial" w:hAnsi="Arial" w:cs="Arial"/>
          <w:color w:val="000000"/>
        </w:rPr>
      </w:pPr>
      <w:r w:rsidRPr="00081F11">
        <w:rPr>
          <w:rStyle w:val="a4"/>
          <w:rFonts w:ascii="Arial" w:hAnsi="Arial" w:cs="Arial"/>
          <w:color w:val="000000"/>
        </w:rPr>
        <w:t xml:space="preserve">III. Порядок и сроки проведения </w:t>
      </w:r>
    </w:p>
    <w:p w:rsidR="000D2DE3" w:rsidRPr="00081F11" w:rsidRDefault="000D2DE3" w:rsidP="00081F11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proofErr w:type="spellStart"/>
      <w:r w:rsidRPr="00081F11">
        <w:rPr>
          <w:rStyle w:val="a4"/>
          <w:rFonts w:ascii="Arial" w:hAnsi="Arial" w:cs="Arial"/>
          <w:color w:val="000000"/>
        </w:rPr>
        <w:t>антикоррупционной</w:t>
      </w:r>
      <w:proofErr w:type="spellEnd"/>
      <w:r w:rsidR="003B0A53">
        <w:rPr>
          <w:rFonts w:ascii="Arial" w:hAnsi="Arial" w:cs="Arial"/>
          <w:color w:val="000000"/>
        </w:rPr>
        <w:t xml:space="preserve"> </w:t>
      </w:r>
      <w:r w:rsidRPr="00081F11">
        <w:rPr>
          <w:rStyle w:val="a4"/>
          <w:rFonts w:ascii="Arial" w:hAnsi="Arial" w:cs="Arial"/>
          <w:color w:val="000000"/>
        </w:rPr>
        <w:t>экспертизы НПА</w:t>
      </w:r>
      <w:r w:rsidRPr="003B0A53">
        <w:rPr>
          <w:rStyle w:val="a4"/>
          <w:rFonts w:ascii="Arial" w:hAnsi="Arial" w:cs="Arial"/>
          <w:color w:val="000000"/>
        </w:rPr>
        <w:t xml:space="preserve"> 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3.1. Антикоррупционная экспертиза действующих НПА осуществляется в соответствии с Методикой проведения антикоррупционной экспертизы НПА и проектов НПА, утвержденной постановлением Правительства Российской Федерации от 26 февраля 2010 г. № 96 "Об антикоррупционной экспертизе нормативных правовых актов и проектов нормативных правовых актов", специалистом Администрации Клюквинского сельсовета Курского района, осуществляющим правовую экспертизу НПА по направлениям деятельности.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3.2. Выявленные в НПА коррупциогенные факторы отражаются в заключении, по составляемом по форме согласно приложению к настоящему Порядку.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3.3. В заключении отражаются: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 дата заключения;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 реквизиты НПА (наименование вида документа, дата, регистрационный номер и наименование НПА);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-выявленные положения НПА, способствующие созданию условий для проявления коррупции, с указанием структурных единиц документа (раздела, подраздела, пункта, подпункта, абзаца);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- перечень выявленных </w:t>
      </w:r>
      <w:proofErr w:type="spellStart"/>
      <w:r w:rsidRPr="00081F11">
        <w:rPr>
          <w:rFonts w:ascii="Arial" w:hAnsi="Arial" w:cs="Arial"/>
          <w:color w:val="000000"/>
        </w:rPr>
        <w:t>коррупциогенных</w:t>
      </w:r>
      <w:proofErr w:type="spellEnd"/>
      <w:r w:rsidRPr="00081F11">
        <w:rPr>
          <w:rFonts w:ascii="Arial" w:hAnsi="Arial" w:cs="Arial"/>
          <w:color w:val="000000"/>
        </w:rPr>
        <w:t xml:space="preserve"> факторов;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 предложения по устранению коррупциогенных факторов.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- должность, подпись, расшифровка подписи лица, которое провело антикоррупционную экспертизу.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В заключении также отражаются возможные негативные последствия сохранения в НПА выявленных коррупциогенных факторов.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3.4. Заключение подписывается лицом, проводившим антикоррупционную экспертизу, и направляется Главе Клюквинского сельсовета Курского района для рассмотрения и принятия мер.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0D2DE3" w:rsidRPr="00081F11" w:rsidRDefault="000D2DE3" w:rsidP="00081F11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4"/>
          <w:rFonts w:ascii="Arial" w:hAnsi="Arial" w:cs="Arial"/>
          <w:color w:val="000000"/>
        </w:rPr>
        <w:t>IV. Порядок проведения независимой антикоррупционной</w:t>
      </w:r>
    </w:p>
    <w:p w:rsidR="000D2DE3" w:rsidRPr="00081F11" w:rsidRDefault="000D2DE3" w:rsidP="00081F11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4"/>
          <w:rFonts w:ascii="Arial" w:hAnsi="Arial" w:cs="Arial"/>
          <w:color w:val="000000"/>
        </w:rPr>
        <w:t>экспертизы НПА (проектов)</w:t>
      </w:r>
    </w:p>
    <w:p w:rsidR="000D2DE3" w:rsidRPr="00081F11" w:rsidRDefault="000D2DE3" w:rsidP="00081F11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4.1. Независимая </w:t>
      </w:r>
      <w:proofErr w:type="spellStart"/>
      <w:r w:rsidRPr="00081F11">
        <w:rPr>
          <w:rFonts w:ascii="Arial" w:hAnsi="Arial" w:cs="Arial"/>
          <w:color w:val="000000"/>
        </w:rPr>
        <w:t>антикоррупционная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экспертиза НПА (проектов) (далее - независимая </w:t>
      </w:r>
      <w:proofErr w:type="spellStart"/>
      <w:r w:rsidRPr="00081F11">
        <w:rPr>
          <w:rFonts w:ascii="Arial" w:hAnsi="Arial" w:cs="Arial"/>
          <w:color w:val="000000"/>
        </w:rPr>
        <w:t>антикоррупционная</w:t>
      </w:r>
      <w:proofErr w:type="spellEnd"/>
      <w:r w:rsidRPr="00081F11">
        <w:rPr>
          <w:rFonts w:ascii="Arial" w:hAnsi="Arial" w:cs="Arial"/>
          <w:color w:val="000000"/>
        </w:rPr>
        <w:t xml:space="preserve"> экспертиза) проводится юридическими лицами или физическими лицами, аккредитованными Министерством юстиции Российской Федерации в качестве независимых экспертов антикоррупционной экспертизы НПА и проектов НПА, в соответствии с Методикой.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lastRenderedPageBreak/>
        <w:t>4.2. Для проведения независимой антикоррупционной экспертизы специалист Администрации Клюквинского сельсовета Курского района обеспечивает их размещение в установленном порядке на официальном сайте Администрации Клюквинского сельсовета Курского района  http://klukva.rkursk.ru// в сети Интернет.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4.3. При размещении НПА (проектов) для проведения независимой антикоррупционной экспертизы на сайте Администрации Клюквинского сельсовета Курского района  указываются адрес электронной почты для направления экспертных заключений, даты начала и окончания приема заключений по результатам независимой антикоррупционной экспертизы.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4.4. Срок проведения независимой антикоррупционной экспертизы при размещении НПА (проектов) на официальном сайте Администрации Клюквинского сельсовета Курского района  в сети Интернет составляет семь рабочих дней.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4.5. Результаты независимой антикоррупционной экспертизы отражаются в заключении по форме, утверждаемой Министерством юстиции Российской Федерации.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4.6. В заключении по результатам независимой антикоррупционной экспертизы должны быть указаны выявленные в НПА (проекте) коррупциогенные факторы и предложены способы их устранения.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4.7. Заключение, составленное по результатам независимой антикоррупционной экспертизы, носит рекомендательный характер и подлежит обязательному рассмотрению Администрацией Клюквинского сельсовета Курского района .</w:t>
      </w:r>
    </w:p>
    <w:p w:rsidR="000D2DE3" w:rsidRPr="00081F11" w:rsidRDefault="000D2DE3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4.8. В тридцатидневный срок со дня получения заключения независимой антикоррупционной экспертизы специалистом, проводившим независимую антикоррупционную экспертизу данного НПА (проекта), готовится проект мотивированного ответа и предоставляется на подпись Главе Клюквинского сельсовета Курского района, за исключением случаев, когда в заключении независимой антикоррупционной экспертизы отсутствуют предложения о способе устранения выявленных коррупциогенных факторов.</w:t>
      </w:r>
    </w:p>
    <w:p w:rsidR="00A40E00" w:rsidRPr="00081F11" w:rsidRDefault="00A40E0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4.9. Не допускается проведение независимой антикоррупционной экспертизы нормативных правовых актов (проектов нормативных правовых актов):</w:t>
      </w:r>
    </w:p>
    <w:p w:rsidR="00A40E00" w:rsidRPr="00081F11" w:rsidRDefault="00A40E0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1) гражданами, имеющими неснятую или непогашенную судимость;</w:t>
      </w:r>
    </w:p>
    <w:p w:rsidR="00A40E00" w:rsidRPr="00081F11" w:rsidRDefault="00A40E0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2) гражданами, сведения о применении к которым взыскания в виде увольнения (освобождения от должности)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:rsidR="00A40E00" w:rsidRPr="00081F11" w:rsidRDefault="00A40E0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 xml:space="preserve">3) гражданами, осуществляющими деятельность в федеральных органах исполнительной власти, иных государственных органах и организациях, органах государственной власти субъектов Российской Федерации, органов местного самоуправления; </w:t>
      </w:r>
    </w:p>
    <w:p w:rsidR="00A40E00" w:rsidRPr="00081F11" w:rsidRDefault="00A40E0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4) международными и иностранными организациями;</w:t>
      </w:r>
    </w:p>
    <w:p w:rsidR="00A40E00" w:rsidRPr="00081F11" w:rsidRDefault="00A40E00" w:rsidP="00081F11">
      <w:pPr>
        <w:pStyle w:val="a3"/>
        <w:spacing w:before="0" w:beforeAutospacing="0" w:after="0" w:afterAutospacing="0"/>
        <w:ind w:firstLine="708"/>
        <w:jc w:val="both"/>
        <w:rPr>
          <w:rFonts w:ascii="Arial" w:hAnsi="Arial" w:cs="Arial"/>
          <w:bCs/>
        </w:rPr>
      </w:pPr>
      <w:r w:rsidRPr="00081F11">
        <w:rPr>
          <w:rFonts w:ascii="Arial" w:hAnsi="Arial" w:cs="Arial"/>
          <w:bCs/>
        </w:rPr>
        <w:t>5) некоммерческими организациями, выполняющими функции иностранного агента.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A40E00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A40E00" w:rsidRPr="00081F11" w:rsidRDefault="00A40E00" w:rsidP="00A40E00">
      <w:pPr>
        <w:pStyle w:val="a3"/>
        <w:spacing w:before="0" w:beforeAutospacing="0" w:after="0" w:afterAutospacing="0"/>
        <w:jc w:val="right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Приложение </w:t>
      </w:r>
    </w:p>
    <w:p w:rsidR="000D2DE3" w:rsidRPr="00081F11" w:rsidRDefault="00A40E00" w:rsidP="00A40E00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 xml:space="preserve">                                                                                        </w:t>
      </w:r>
      <w:r w:rsidR="00081F11">
        <w:rPr>
          <w:rFonts w:ascii="Arial" w:hAnsi="Arial" w:cs="Arial"/>
          <w:color w:val="000000"/>
        </w:rPr>
        <w:t xml:space="preserve">  </w:t>
      </w:r>
      <w:r w:rsidRPr="00081F11">
        <w:rPr>
          <w:rFonts w:ascii="Arial" w:hAnsi="Arial" w:cs="Arial"/>
          <w:color w:val="000000"/>
        </w:rPr>
        <w:t xml:space="preserve">  </w:t>
      </w:r>
      <w:r w:rsidR="00081F11">
        <w:rPr>
          <w:rFonts w:ascii="Arial" w:hAnsi="Arial" w:cs="Arial"/>
          <w:color w:val="000000"/>
        </w:rPr>
        <w:t xml:space="preserve">              </w:t>
      </w:r>
      <w:r w:rsidRPr="00081F11">
        <w:rPr>
          <w:rFonts w:ascii="Arial" w:hAnsi="Arial" w:cs="Arial"/>
          <w:color w:val="000000"/>
        </w:rPr>
        <w:t xml:space="preserve"> </w:t>
      </w:r>
      <w:r w:rsidR="000D2DE3" w:rsidRPr="00081F11">
        <w:rPr>
          <w:rFonts w:ascii="Arial" w:hAnsi="Arial" w:cs="Arial"/>
          <w:color w:val="000000"/>
        </w:rPr>
        <w:t xml:space="preserve">к </w:t>
      </w:r>
      <w:r w:rsidR="00081F11">
        <w:rPr>
          <w:rFonts w:ascii="Arial" w:hAnsi="Arial" w:cs="Arial"/>
          <w:color w:val="000000"/>
        </w:rPr>
        <w:t xml:space="preserve"> Порядку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t> </w:t>
      </w:r>
    </w:p>
    <w:p w:rsidR="000D2DE3" w:rsidRPr="00081F11" w:rsidRDefault="000D2DE3" w:rsidP="000D2DE3">
      <w:pPr>
        <w:pStyle w:val="a3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81F11">
        <w:rPr>
          <w:rFonts w:ascii="Arial" w:hAnsi="Arial" w:cs="Arial"/>
          <w:color w:val="000000"/>
        </w:rPr>
        <w:lastRenderedPageBreak/>
        <w:t> </w:t>
      </w:r>
    </w:p>
    <w:p w:rsidR="000D2DE3" w:rsidRPr="00081F11" w:rsidRDefault="000D2DE3" w:rsidP="00A40E00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081F11">
        <w:rPr>
          <w:rStyle w:val="a4"/>
          <w:rFonts w:ascii="Arial" w:hAnsi="Arial" w:cs="Arial"/>
          <w:color w:val="000000"/>
        </w:rPr>
        <w:t>ЗАКЛЮЧЕНИЕ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</w:t>
      </w:r>
      <w:r w:rsidR="00C21140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результатам проведения антикоррупционной экспертизы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________________________________________________________________</w:t>
      </w:r>
      <w:r w:rsidR="00C21140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(вид и наименование НПА (проекта НПА), регистрационный номер и дата принятия НПА)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</w:t>
      </w:r>
    </w:p>
    <w:p w:rsidR="00A40E00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(дата)</w:t>
      </w:r>
    </w:p>
    <w:p w:rsidR="00C21140" w:rsidRPr="00081F11" w:rsidRDefault="00C21140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1"/>
        <w:gridCol w:w="3025"/>
        <w:gridCol w:w="3001"/>
        <w:gridCol w:w="2416"/>
      </w:tblGrid>
      <w:tr w:rsidR="00A40E00" w:rsidRPr="00081F11" w:rsidTr="00F954B9">
        <w:tc>
          <w:tcPr>
            <w:tcW w:w="817" w:type="dxa"/>
          </w:tcPr>
          <w:p w:rsidR="00A40E00" w:rsidRPr="00081F11" w:rsidRDefault="00A40E00" w:rsidP="00F954B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402" w:type="dxa"/>
          </w:tcPr>
          <w:p w:rsidR="00A40E00" w:rsidRPr="00081F11" w:rsidRDefault="00A40E00" w:rsidP="00F954B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Коррупциогенный фактор*</w:t>
            </w:r>
          </w:p>
        </w:tc>
        <w:tc>
          <w:tcPr>
            <w:tcW w:w="3383" w:type="dxa"/>
          </w:tcPr>
          <w:p w:rsidR="00A40E00" w:rsidRPr="00081F11" w:rsidRDefault="00A40E00" w:rsidP="00F954B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Положения НПА (проекта НПА), в которых выявлены коррупциогенные факторы</w:t>
            </w:r>
          </w:p>
        </w:tc>
        <w:tc>
          <w:tcPr>
            <w:tcW w:w="2535" w:type="dxa"/>
          </w:tcPr>
          <w:p w:rsidR="00A40E00" w:rsidRPr="00081F11" w:rsidRDefault="00A40E00" w:rsidP="00F954B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Предложения и рекомендации о способах устранения в НПА, проекте НПА выявленных коррупциогенных факторов</w:t>
            </w:r>
          </w:p>
        </w:tc>
      </w:tr>
      <w:tr w:rsidR="00A40E00" w:rsidRPr="00081F11" w:rsidTr="00F954B9">
        <w:tc>
          <w:tcPr>
            <w:tcW w:w="817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83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5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81F1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40E00" w:rsidRPr="00081F11" w:rsidTr="00F954B9">
        <w:tc>
          <w:tcPr>
            <w:tcW w:w="817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3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40E00" w:rsidRPr="00081F11" w:rsidTr="00F954B9">
        <w:tc>
          <w:tcPr>
            <w:tcW w:w="817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83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</w:tcPr>
          <w:p w:rsidR="00A40E00" w:rsidRPr="00081F11" w:rsidRDefault="00A40E00" w:rsidP="00F954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40E00" w:rsidRPr="00081F11" w:rsidRDefault="00A40E00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Должностное лицо, которое провело антикоррупционную экспертизу: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______________________                           ______________________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(должность)                                                        (подпись)                   (И.О. Фамилия)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--------------------------------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&lt;*&gt; Коррупциогенные факторы указываются в соответствии с Методикой</w:t>
      </w:r>
      <w:r w:rsidR="00C21140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проведения антикоррупционной экспертизы нормативных правовых актов</w:t>
      </w:r>
      <w:r w:rsidR="00C21140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 проектов нормативных правовых актов, утвержденной постановлением</w:t>
      </w:r>
      <w:r w:rsidR="00C21140"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 (Приложение к Заключению).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0D2DE3" w:rsidRPr="00081F11" w:rsidRDefault="000D2DE3" w:rsidP="000D2DE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81F1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72660" w:rsidRPr="00081F11" w:rsidRDefault="00372660">
      <w:pPr>
        <w:rPr>
          <w:rFonts w:ascii="Arial" w:hAnsi="Arial" w:cs="Arial"/>
          <w:sz w:val="24"/>
          <w:szCs w:val="24"/>
        </w:rPr>
      </w:pPr>
    </w:p>
    <w:sectPr w:rsidR="00372660" w:rsidRPr="00081F11" w:rsidSect="00081F11">
      <w:pgSz w:w="11906" w:h="16838"/>
      <w:pgMar w:top="1134" w:right="1418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303F4"/>
    <w:multiLevelType w:val="multilevel"/>
    <w:tmpl w:val="AEC66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60654B16"/>
    <w:multiLevelType w:val="multilevel"/>
    <w:tmpl w:val="6C906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hideSpellingErrors/>
  <w:hideGrammaticalErrors/>
  <w:proofState w:spelling="clean"/>
  <w:defaultTabStop w:val="708"/>
  <w:characterSpacingControl w:val="doNotCompress"/>
  <w:compat/>
  <w:rsids>
    <w:rsidRoot w:val="000D2DE3"/>
    <w:rsid w:val="00081F11"/>
    <w:rsid w:val="00082EEB"/>
    <w:rsid w:val="00085039"/>
    <w:rsid w:val="000D2DE3"/>
    <w:rsid w:val="000E208F"/>
    <w:rsid w:val="00372660"/>
    <w:rsid w:val="003B0A53"/>
    <w:rsid w:val="003D6577"/>
    <w:rsid w:val="00420CE7"/>
    <w:rsid w:val="00496B35"/>
    <w:rsid w:val="004C0190"/>
    <w:rsid w:val="004D4316"/>
    <w:rsid w:val="0053161C"/>
    <w:rsid w:val="007D37A3"/>
    <w:rsid w:val="00902D00"/>
    <w:rsid w:val="00A40E00"/>
    <w:rsid w:val="00B14537"/>
    <w:rsid w:val="00C21140"/>
    <w:rsid w:val="00F4158B"/>
    <w:rsid w:val="00F5110A"/>
    <w:rsid w:val="00F95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66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2D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2DE3"/>
    <w:rPr>
      <w:b/>
      <w:bCs/>
    </w:rPr>
  </w:style>
  <w:style w:type="character" w:customStyle="1" w:styleId="1">
    <w:name w:val="Основной шрифт абзаца1"/>
    <w:rsid w:val="000D2DE3"/>
  </w:style>
  <w:style w:type="paragraph" w:customStyle="1" w:styleId="10">
    <w:name w:val="Обычный1"/>
    <w:rsid w:val="000D2DE3"/>
    <w:pPr>
      <w:widowControl w:val="0"/>
      <w:suppressAutoHyphens/>
      <w:overflowPunct w:val="0"/>
      <w:autoSpaceDE w:val="0"/>
      <w:spacing w:line="100" w:lineRule="atLeast"/>
      <w:textAlignment w:val="baseline"/>
    </w:pPr>
    <w:rPr>
      <w:rFonts w:eastAsia="Times New Roman"/>
      <w:kern w:val="1"/>
      <w:sz w:val="22"/>
      <w:szCs w:val="22"/>
      <w:lang w:eastAsia="ar-SA"/>
    </w:rPr>
  </w:style>
  <w:style w:type="paragraph" w:customStyle="1" w:styleId="a5">
    <w:name w:val="Базовый"/>
    <w:rsid w:val="00A40E00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sz w:val="22"/>
      <w:szCs w:val="22"/>
    </w:rPr>
  </w:style>
  <w:style w:type="table" w:styleId="a6">
    <w:name w:val="Table Grid"/>
    <w:basedOn w:val="a1"/>
    <w:uiPriority w:val="59"/>
    <w:rsid w:val="00A40E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xxx</cp:lastModifiedBy>
  <cp:revision>3</cp:revision>
  <cp:lastPrinted>2019-06-17T06:45:00Z</cp:lastPrinted>
  <dcterms:created xsi:type="dcterms:W3CDTF">2019-10-31T20:06:00Z</dcterms:created>
  <dcterms:modified xsi:type="dcterms:W3CDTF">2019-11-15T06:48:00Z</dcterms:modified>
</cp:coreProperties>
</file>