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081F11" w:rsidRPr="00081F11" w:rsidRDefault="00081F11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0D2DE3" w:rsidRPr="00081F11" w:rsidRDefault="00902D00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от</w:t>
      </w:r>
      <w:r w:rsidR="00081F11" w:rsidRPr="00081F1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14537" w:rsidRPr="00081F11">
        <w:rPr>
          <w:rStyle w:val="1"/>
          <w:rFonts w:ascii="Arial" w:hAnsi="Arial" w:cs="Arial"/>
          <w:b/>
          <w:sz w:val="32"/>
          <w:szCs w:val="32"/>
        </w:rPr>
        <w:t>17</w:t>
      </w:r>
      <w:r w:rsidR="000D2DE3" w:rsidRPr="00081F1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14537" w:rsidRPr="00081F11">
        <w:rPr>
          <w:rStyle w:val="1"/>
          <w:rFonts w:ascii="Arial" w:hAnsi="Arial" w:cs="Arial"/>
          <w:b/>
          <w:sz w:val="32"/>
          <w:szCs w:val="32"/>
        </w:rPr>
        <w:t xml:space="preserve">июня </w:t>
      </w:r>
      <w:r w:rsidR="000D2DE3" w:rsidRPr="00081F11">
        <w:rPr>
          <w:rStyle w:val="1"/>
          <w:rFonts w:ascii="Arial" w:hAnsi="Arial" w:cs="Arial"/>
          <w:b/>
          <w:sz w:val="32"/>
          <w:szCs w:val="32"/>
        </w:rPr>
        <w:t xml:space="preserve">2019 № </w:t>
      </w:r>
      <w:r w:rsidR="00B14537" w:rsidRPr="00081F11">
        <w:rPr>
          <w:rStyle w:val="1"/>
          <w:rFonts w:ascii="Arial" w:hAnsi="Arial" w:cs="Arial"/>
          <w:b/>
          <w:sz w:val="32"/>
          <w:szCs w:val="32"/>
        </w:rPr>
        <w:t>109</w:t>
      </w:r>
    </w:p>
    <w:p w:rsidR="000D2DE3" w:rsidRPr="00081F11" w:rsidRDefault="000D2DE3" w:rsidP="00496B35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0D2DE3" w:rsidRPr="00081F11" w:rsidRDefault="000D2DE3" w:rsidP="00081F11">
      <w:pPr>
        <w:pStyle w:val="10"/>
        <w:jc w:val="center"/>
        <w:rPr>
          <w:rStyle w:val="a4"/>
          <w:rFonts w:ascii="Arial" w:hAnsi="Arial" w:cs="Arial"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О внесении изменений в постановление Администрации Клюквинского сельсовета Курского района от 06.04.2018 №</w:t>
      </w:r>
      <w:r w:rsidR="00081F11" w:rsidRPr="00081F1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081F11">
        <w:rPr>
          <w:rStyle w:val="1"/>
          <w:rFonts w:ascii="Arial" w:hAnsi="Arial" w:cs="Arial"/>
          <w:b/>
          <w:sz w:val="32"/>
          <w:szCs w:val="32"/>
        </w:rPr>
        <w:t>58</w:t>
      </w:r>
      <w:r w:rsidR="00081F11" w:rsidRPr="00081F11">
        <w:rPr>
          <w:rStyle w:val="1"/>
          <w:rFonts w:ascii="Arial" w:hAnsi="Arial" w:cs="Arial"/>
          <w:sz w:val="32"/>
          <w:szCs w:val="32"/>
        </w:rPr>
        <w:t xml:space="preserve"> </w:t>
      </w:r>
      <w:r w:rsidRPr="00081F11">
        <w:rPr>
          <w:rStyle w:val="a4"/>
          <w:rFonts w:ascii="Arial" w:hAnsi="Arial" w:cs="Arial"/>
          <w:color w:val="000000"/>
          <w:sz w:val="32"/>
          <w:szCs w:val="32"/>
        </w:rPr>
        <w:t>«Об утверждении порядка проведения антикоррупционной экспертизы проектов нормативных правовых актов и нормативных правовых актов, принимаемых  Администрацией Клюквинского сельсовета Курского района и Собранием депутатов Клюквинского сельсовета Курского района»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1F11">
        <w:rPr>
          <w:color w:val="000000"/>
        </w:rPr>
        <w:t> </w:t>
      </w:r>
    </w:p>
    <w:p w:rsidR="000D2DE3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081F11">
        <w:rPr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>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Уставом муниципального образования «Клюквинский сельсовет» Курского района Курской области, Администрация Клюквинского сельсовета Курского района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ПОСТАНОВЛЯЕТ: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4C0190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color w:val="000000"/>
        </w:rPr>
        <w:t xml:space="preserve">     </w:t>
      </w:r>
      <w:r w:rsidR="000D2DE3" w:rsidRPr="00081F11">
        <w:rPr>
          <w:rFonts w:ascii="Arial" w:hAnsi="Arial" w:cs="Arial"/>
          <w:color w:val="000000"/>
        </w:rPr>
        <w:t>1.</w:t>
      </w:r>
      <w:r w:rsid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>Внести изменения в постановление Администрации Клюквинского сельсовета Курского района от 06.04.2018 №</w:t>
      </w:r>
      <w:r w:rsid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 xml:space="preserve">58 </w:t>
      </w:r>
      <w:r w:rsidR="000D2DE3" w:rsidRPr="00081F11">
        <w:rPr>
          <w:rFonts w:ascii="Arial" w:hAnsi="Arial" w:cs="Arial"/>
          <w:bCs/>
        </w:rPr>
        <w:t>«Об утверждении порядка проведения антикоррупционной экспертизы проектов нормативных правовых актов и нормативных правовых актов, принимаемых  Администрацией Клюквинского сельсовета Курского района и Собранием депутатов Клюквинского сельсовета Курского района»</w:t>
      </w:r>
      <w:r w:rsidR="004C0190" w:rsidRPr="00081F11">
        <w:rPr>
          <w:rFonts w:ascii="Arial" w:hAnsi="Arial" w:cs="Arial"/>
          <w:bCs/>
        </w:rPr>
        <w:t xml:space="preserve"> дополнив раздел IV следующим пунктом: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«4.9.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</w:t>
      </w:r>
      <w:r w:rsidR="00085039" w:rsidRPr="00081F11">
        <w:rPr>
          <w:rFonts w:ascii="Arial" w:hAnsi="Arial" w:cs="Arial"/>
          <w:bCs/>
        </w:rPr>
        <w:t xml:space="preserve">федеральных </w:t>
      </w:r>
      <w:r w:rsidRPr="00081F11">
        <w:rPr>
          <w:rFonts w:ascii="Arial" w:hAnsi="Arial" w:cs="Arial"/>
          <w:bCs/>
        </w:rPr>
        <w:t xml:space="preserve">органах </w:t>
      </w:r>
      <w:r w:rsidR="00085039" w:rsidRPr="00081F11">
        <w:rPr>
          <w:rFonts w:ascii="Arial" w:hAnsi="Arial" w:cs="Arial"/>
          <w:bCs/>
        </w:rPr>
        <w:t xml:space="preserve">исполнительной власти, иных государственных органах </w:t>
      </w:r>
      <w:r w:rsidRPr="00081F11">
        <w:rPr>
          <w:rFonts w:ascii="Arial" w:hAnsi="Arial" w:cs="Arial"/>
          <w:bCs/>
        </w:rPr>
        <w:t>и организациях</w:t>
      </w:r>
      <w:r w:rsidR="00085039" w:rsidRPr="00081F11">
        <w:rPr>
          <w:rFonts w:ascii="Arial" w:hAnsi="Arial" w:cs="Arial"/>
          <w:bCs/>
        </w:rPr>
        <w:t xml:space="preserve">, органах государственной власти субъектов Российской Федерации, органов местного самоуправления; 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lastRenderedPageBreak/>
        <w:t>5) некоммерческими организациями, выполняющими функции иностранного агента.</w:t>
      </w:r>
    </w:p>
    <w:p w:rsidR="00A40E00" w:rsidRPr="00081F11" w:rsidRDefault="00A40E00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2DE3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</w:t>
      </w:r>
      <w:r w:rsidR="00081F11">
        <w:rPr>
          <w:rFonts w:ascii="Arial" w:hAnsi="Arial" w:cs="Arial"/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  </w:t>
      </w:r>
      <w:r w:rsidR="00A40E00" w:rsidRPr="00081F11">
        <w:rPr>
          <w:rFonts w:ascii="Arial" w:hAnsi="Arial" w:cs="Arial"/>
          <w:color w:val="000000"/>
        </w:rPr>
        <w:t>2</w:t>
      </w:r>
      <w:r w:rsidR="000D2DE3" w:rsidRPr="00081F11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A40E00" w:rsidRPr="00081F11" w:rsidRDefault="00A40E00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2DE3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</w:t>
      </w:r>
      <w:r w:rsidR="00081F11">
        <w:rPr>
          <w:rFonts w:ascii="Arial" w:hAnsi="Arial" w:cs="Arial"/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</w:t>
      </w:r>
      <w:r w:rsidR="00A40E00" w:rsidRPr="00081F11">
        <w:rPr>
          <w:rFonts w:ascii="Arial" w:hAnsi="Arial" w:cs="Arial"/>
          <w:color w:val="000000"/>
        </w:rPr>
        <w:t>3</w:t>
      </w:r>
      <w:r w:rsidR="000D2DE3" w:rsidRPr="00081F11">
        <w:rPr>
          <w:rFonts w:ascii="Arial" w:hAnsi="Arial" w:cs="Arial"/>
          <w:color w:val="000000"/>
        </w:rPr>
        <w:t>. Настоящее постановление вступает в силу со дня его подписания и подлежит обнародованию.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B14537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      </w:t>
      </w:r>
      <w:r w:rsidR="00B14537" w:rsidRPr="00081F1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 </w:t>
      </w:r>
      <w:r w:rsidR="00B14537" w:rsidRPr="00081F11">
        <w:rPr>
          <w:rFonts w:ascii="Arial" w:hAnsi="Arial" w:cs="Arial"/>
          <w:color w:val="000000"/>
        </w:rPr>
        <w:t xml:space="preserve">Заместитель Главы Администрации </w:t>
      </w:r>
    </w:p>
    <w:p w:rsidR="000D2DE3" w:rsidRPr="00081F11" w:rsidRDefault="00B14537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</w:t>
      </w:r>
      <w:r w:rsidR="000D2DE3" w:rsidRPr="00081F1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>Клюквинского сельсовета Курского района                          </w:t>
      </w:r>
      <w:r w:rsidRPr="00081F11">
        <w:rPr>
          <w:rFonts w:ascii="Arial" w:hAnsi="Arial" w:cs="Arial"/>
          <w:color w:val="000000"/>
        </w:rPr>
        <w:t>Пегова Л.П.</w:t>
      </w: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37" w:rsidRPr="00081F11" w:rsidRDefault="00B14537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37" w:rsidRPr="00081F11" w:rsidRDefault="00B14537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37" w:rsidRPr="00081F11" w:rsidRDefault="00B14537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F11" w:rsidRDefault="00081F11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F11" w:rsidRDefault="00081F11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Клюквинского сельсовета</w:t>
      </w:r>
    </w:p>
    <w:p w:rsidR="00B14537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</w:t>
      </w:r>
    </w:p>
    <w:p w:rsidR="000D2DE3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</w:t>
      </w:r>
      <w:r w:rsidR="000D2DE3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июня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="000D2DE3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A40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D2DE3" w:rsidRPr="00081F11" w:rsidRDefault="000D2DE3" w:rsidP="00A40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актов, проектов нормативных правовых актов, принимаемых  Администрацией Клюквинского сельсовета Курского района и Собранием депутатов Клюквинского сельсовета Курского района</w:t>
      </w:r>
    </w:p>
    <w:p w:rsidR="00B14537" w:rsidRPr="00081F11" w:rsidRDefault="00B14537" w:rsidP="00B1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E3" w:rsidRPr="00081F11" w:rsidRDefault="000D2DE3" w:rsidP="00081F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              Общие положения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 федеральными законами от 25 декабря 2008 г. № 273-ФЗ "О противодействии коррупции", от 17 июля 2009 г. №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НПА и НПА Администрации Клюквинского сельсовета Курского района, порядок и срок подготовки заключений, составляемых при проведении антикоррупционной экспертизы.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Под антикоррупционной экспертизой проектов НПА и НПА (далее - </w:t>
      </w:r>
      <w:proofErr w:type="spellStart"/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0A53" w:rsidRDefault="000D2DE3" w:rsidP="00081F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II.            Порядок и сроки проведения </w:t>
      </w:r>
    </w:p>
    <w:p w:rsidR="000D2DE3" w:rsidRPr="00081F11" w:rsidRDefault="000D2DE3" w:rsidP="00081F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экспертизы проектов НПА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экспертиза проектов НПА проводится при проведении правовой экспертизы специалистами Администрации Клюквинского сельсовета Курского района согласно Методике проведения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НПА и проектов НПА, утвержденной постановлением Правительства Российской Ф</w:t>
      </w:r>
      <w:r w:rsidR="00496B35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26 февраля 2010 г. №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96 "Об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Антикоррупционная экспертиза проектов НПА проводится в течение 5 рабочих дней.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Выявленные в проекте НПА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 отражаются в заключении по форме согласно приложению к настоящему Порядку.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 заключении отражаются следующие сведения: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заключения;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НПА (наименование вида документа, наименование проекта НПА);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перечень выявленных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должность, подпись, расшифровка подписи лица, которое провело антикоррупционную экспертизу.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также отражаются возможные негативные последствия сохранения в проекте НПА выявленных коррупциогенных факторов.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Заключение подлежит рассмотрению лицом, подготовившим проект НПА.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3B0A53" w:rsidRDefault="000D2DE3" w:rsidP="00081F1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 xml:space="preserve">III. Порядок и сроки проведения 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081F11">
        <w:rPr>
          <w:rStyle w:val="a4"/>
          <w:rFonts w:ascii="Arial" w:hAnsi="Arial" w:cs="Arial"/>
          <w:color w:val="000000"/>
        </w:rPr>
        <w:t>антикоррупционной</w:t>
      </w:r>
      <w:proofErr w:type="spellEnd"/>
      <w:r w:rsidR="003B0A53">
        <w:rPr>
          <w:rFonts w:ascii="Arial" w:hAnsi="Arial" w:cs="Arial"/>
          <w:color w:val="000000"/>
        </w:rPr>
        <w:t xml:space="preserve"> </w:t>
      </w:r>
      <w:r w:rsidRPr="00081F11">
        <w:rPr>
          <w:rStyle w:val="a4"/>
          <w:rFonts w:ascii="Arial" w:hAnsi="Arial" w:cs="Arial"/>
          <w:color w:val="000000"/>
        </w:rPr>
        <w:t>экспертизы НПА</w:t>
      </w:r>
      <w:r w:rsidRPr="003B0A53">
        <w:rPr>
          <w:rStyle w:val="a4"/>
          <w:rFonts w:ascii="Arial" w:hAnsi="Arial" w:cs="Arial"/>
          <w:color w:val="000000"/>
        </w:rPr>
        <w:t xml:space="preserve"> 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3.1. 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актов", специалистом Администрации Клюквинского сельсовета Курского района, осуществляющим правовую экспертизу НПА по направлениям деятельности.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3.2. Выявленные в НПА коррупциогенные факторы отражаются в заключении, по составляемом по форме согласно приложению к настоящему Порядку.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3.3. В заключении отражаются: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НПА (наименование вида документа, дата, регистрационный номер и наименование НПА);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предложения по устранению коррупциогенных факторов.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должность, подпись, расшифровка подписи лица, которое провело антикоррупционную экспертизу.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В заключении также отражаются возможные негативные последствия сохранения в НПА выявленных коррупциогенных факторов.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3.4. Заключение подписывается лицом, проводившим антикоррупционную экспертизу, и направляется Главе Клюквинского сельсовета Курского района для рассмотрения и принятия мер.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IV. Порядок проведения независимой антикоррупционной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экспертизы НПА (проектов)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4.1.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НПА (проектов) (далее -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НПА и проектов НПА, в соответствии с Методикой.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4.2. Для проведения независимой антикоррупционной экспертизы специалист Администрации Клюквинского сельсовета Курского района обеспечивает их размещение в установленном порядке на официальном сайте Администрации Клюквинского сельсовета Курского района  http://klukva.rkursk.ru// в сети Интернет.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4.3. При размещении НПА (проектов) для проведения независимой антикоррупционной экспертизы на сайте Администрации Клюквинского 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4.4. Срок проведения независимой антикоррупционной экспертизы при размещении НПА (проектов) на официальном сайте Администрации Клюквинского сельсовета Курского района  в сети Интернет составляет семь рабочих дней.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4.5.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4.6. В заключении по результатам независимой антикоррупционной экспертизы должны быть указаны выявленные в НПА (проекте) коррупциогенные факторы и предложены способы их устранения.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4.7.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Клюквинского сельсовета Курского района 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4.8. В тридцатидневный срок со дня получения заключения независимой антикоррупционной экспертизы специалистом, проводившим независимую антикоррупционную экспертизу данного НПА (проекта), готовится проект мотивированного ответа и предоставляется на подпись Главе Клюквинского сельсовета Курского района, 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факторов.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40E00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A40E00" w:rsidRPr="00081F11" w:rsidRDefault="00A40E00" w:rsidP="00A40E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Приложение </w:t>
      </w:r>
    </w:p>
    <w:p w:rsidR="000D2DE3" w:rsidRPr="00081F11" w:rsidRDefault="00A40E00" w:rsidP="00A40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081F11">
        <w:rPr>
          <w:rFonts w:ascii="Arial" w:hAnsi="Arial" w:cs="Arial"/>
          <w:color w:val="000000"/>
        </w:rPr>
        <w:t xml:space="preserve">  </w:t>
      </w:r>
      <w:r w:rsidRPr="00081F11">
        <w:rPr>
          <w:rFonts w:ascii="Arial" w:hAnsi="Arial" w:cs="Arial"/>
          <w:color w:val="000000"/>
        </w:rPr>
        <w:t xml:space="preserve">  </w:t>
      </w:r>
      <w:r w:rsidR="00081F11">
        <w:rPr>
          <w:rFonts w:ascii="Arial" w:hAnsi="Arial" w:cs="Arial"/>
          <w:color w:val="000000"/>
        </w:rPr>
        <w:t xml:space="preserve">              </w:t>
      </w:r>
      <w:r w:rsidRP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 xml:space="preserve">к </w:t>
      </w:r>
      <w:r w:rsidR="00081F11">
        <w:rPr>
          <w:rFonts w:ascii="Arial" w:hAnsi="Arial" w:cs="Arial"/>
          <w:color w:val="000000"/>
        </w:rPr>
        <w:t xml:space="preserve"> Порядку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 </w:t>
      </w:r>
    </w:p>
    <w:p w:rsidR="000D2DE3" w:rsidRPr="00081F11" w:rsidRDefault="000D2DE3" w:rsidP="00A40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ЗАКЛЮЧЕНИЕ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и наименование НПА (проекта НПА), регистрационный номер и дата принятия НПА)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A40E00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</w:t>
      </w:r>
    </w:p>
    <w:p w:rsidR="00C21140" w:rsidRPr="00081F11" w:rsidRDefault="00C21140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025"/>
        <w:gridCol w:w="3001"/>
        <w:gridCol w:w="2416"/>
      </w:tblGrid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Коррупциогенный фактор*</w:t>
            </w: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Положения НПА (проекта НПА), в которых выявлены коррупциогенные факторы</w:t>
            </w: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которое провело антикоррупционную экспертизу: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                           ______________________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                                                        (подпись)                   (И.О. Фамилия)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Коррупциогенные факторы указываются в соответствии с Методикой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проектов нормативных правовых актов, утвержденной постановлением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(Приложение к Заключению).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2660" w:rsidRPr="00081F11" w:rsidRDefault="00372660">
      <w:pPr>
        <w:rPr>
          <w:rFonts w:ascii="Arial" w:hAnsi="Arial" w:cs="Arial"/>
          <w:sz w:val="24"/>
          <w:szCs w:val="24"/>
        </w:rPr>
      </w:pPr>
    </w:p>
    <w:sectPr w:rsidR="00372660" w:rsidRPr="00081F11" w:rsidSect="00081F1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3F4"/>
    <w:multiLevelType w:val="multilevel"/>
    <w:tmpl w:val="AEC6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0654B16"/>
    <w:multiLevelType w:val="multilevel"/>
    <w:tmpl w:val="6C90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SpellingErrors/>
  <w:hideGrammaticalErrors/>
  <w:proofState w:spelling="clean"/>
  <w:defaultTabStop w:val="708"/>
  <w:characterSpacingControl w:val="doNotCompress"/>
  <w:compat/>
  <w:rsids>
    <w:rsidRoot w:val="000D2DE3"/>
    <w:rsid w:val="00081F11"/>
    <w:rsid w:val="00082EEB"/>
    <w:rsid w:val="00085039"/>
    <w:rsid w:val="000D2DE3"/>
    <w:rsid w:val="000E208F"/>
    <w:rsid w:val="00372660"/>
    <w:rsid w:val="003B0A53"/>
    <w:rsid w:val="003D6577"/>
    <w:rsid w:val="00420CE7"/>
    <w:rsid w:val="00496B35"/>
    <w:rsid w:val="004C0190"/>
    <w:rsid w:val="004D4316"/>
    <w:rsid w:val="0053161C"/>
    <w:rsid w:val="007D37A3"/>
    <w:rsid w:val="00902D00"/>
    <w:rsid w:val="00A40E00"/>
    <w:rsid w:val="00B14537"/>
    <w:rsid w:val="00C21140"/>
    <w:rsid w:val="00F4158B"/>
    <w:rsid w:val="00F5110A"/>
    <w:rsid w:val="00F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E3"/>
    <w:rPr>
      <w:b/>
      <w:bCs/>
    </w:rPr>
  </w:style>
  <w:style w:type="character" w:customStyle="1" w:styleId="1">
    <w:name w:val="Основной шрифт абзаца1"/>
    <w:rsid w:val="000D2DE3"/>
  </w:style>
  <w:style w:type="paragraph" w:customStyle="1" w:styleId="10">
    <w:name w:val="Обычный1"/>
    <w:rsid w:val="000D2DE3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a5">
    <w:name w:val="Базовый"/>
    <w:rsid w:val="00A40E00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table" w:styleId="a6">
    <w:name w:val="Table Grid"/>
    <w:basedOn w:val="a1"/>
    <w:uiPriority w:val="59"/>
    <w:rsid w:val="00A40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3</cp:revision>
  <cp:lastPrinted>2019-06-17T06:45:00Z</cp:lastPrinted>
  <dcterms:created xsi:type="dcterms:W3CDTF">2019-10-31T20:06:00Z</dcterms:created>
  <dcterms:modified xsi:type="dcterms:W3CDTF">2019-11-15T06:48:00Z</dcterms:modified>
</cp:coreProperties>
</file>