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F4" w:rsidRDefault="00EB41F1">
      <w:pPr>
        <w:spacing w:after="200" w:line="100" w:lineRule="atLeast"/>
        <w:ind w:right="-566" w:firstLine="851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  <w:r w:rsidRPr="00B6379C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                                          </w:t>
      </w:r>
      <w:r w:rsidR="00C4573E">
        <w:object w:dxaOrig="2837" w:dyaOrig="2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pt;height:77.2pt" o:ole="" filled="t">
            <v:fill color2="black"/>
            <v:imagedata r:id="rId4" o:title=""/>
          </v:shape>
          <o:OLEObject Type="Embed" ProgID="StaticMetafile" ShapeID="_x0000_i1025" DrawAspect="Content" ObjectID="_1619009140" r:id="rId5"/>
        </w:object>
      </w:r>
    </w:p>
    <w:p w:rsidR="004744F4" w:rsidRDefault="004744F4">
      <w:pPr>
        <w:spacing w:after="200" w:line="100" w:lineRule="atLeast"/>
        <w:ind w:right="-566" w:firstLine="851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</w:p>
    <w:p w:rsidR="00EB41F1" w:rsidRPr="00B6379C" w:rsidRDefault="00C4573E" w:rsidP="00C4573E">
      <w:pPr>
        <w:spacing w:after="200" w:line="100" w:lineRule="atLeast"/>
        <w:ind w:right="-566"/>
        <w:rPr>
          <w:rFonts w:ascii="Arial" w:eastAsia="Arial" w:hAnsi="Arial" w:cs="Arial"/>
          <w:b/>
          <w:color w:val="auto"/>
          <w:sz w:val="32"/>
          <w:lang w:val="ru-RU"/>
        </w:rPr>
      </w:pPr>
      <w:r>
        <w:rPr>
          <w:rFonts w:ascii="Arial" w:eastAsia="Arial" w:hAnsi="Arial" w:cs="Arial"/>
          <w:b/>
          <w:color w:val="auto"/>
          <w:sz w:val="32"/>
          <w:lang w:val="ru-RU"/>
        </w:rPr>
        <w:t xml:space="preserve">                                </w:t>
      </w:r>
      <w:r w:rsidR="00EB41F1" w:rsidRPr="00B6379C">
        <w:rPr>
          <w:rFonts w:ascii="Arial" w:eastAsia="Arial" w:hAnsi="Arial" w:cs="Arial"/>
          <w:b/>
          <w:color w:val="auto"/>
          <w:sz w:val="32"/>
          <w:lang w:val="ru-RU"/>
        </w:rPr>
        <w:t>АДМИНИСТРАЦИЯ</w:t>
      </w:r>
    </w:p>
    <w:p w:rsidR="00EB41F1" w:rsidRPr="00B6379C" w:rsidRDefault="00C4573E" w:rsidP="00C4573E">
      <w:pPr>
        <w:spacing w:after="200" w:line="100" w:lineRule="atLeast"/>
        <w:ind w:right="-566"/>
        <w:rPr>
          <w:rFonts w:ascii="Arial" w:eastAsia="Arial" w:hAnsi="Arial" w:cs="Arial"/>
          <w:b/>
          <w:color w:val="auto"/>
          <w:sz w:val="32"/>
          <w:lang w:val="ru-RU"/>
        </w:rPr>
      </w:pPr>
      <w:r>
        <w:rPr>
          <w:rFonts w:ascii="Arial" w:eastAsia="Arial" w:hAnsi="Arial" w:cs="Arial"/>
          <w:b/>
          <w:color w:val="auto"/>
          <w:sz w:val="32"/>
          <w:lang w:val="ru-RU"/>
        </w:rPr>
        <w:t xml:space="preserve">                     </w:t>
      </w:r>
      <w:r w:rsidR="00EB41F1" w:rsidRPr="00B6379C">
        <w:rPr>
          <w:rFonts w:ascii="Arial" w:eastAsia="Arial" w:hAnsi="Arial" w:cs="Arial"/>
          <w:b/>
          <w:color w:val="auto"/>
          <w:sz w:val="32"/>
          <w:lang w:val="ru-RU"/>
        </w:rPr>
        <w:t>КЛЮКВИНСКОГО СЕЛЬСОВЕТА</w:t>
      </w:r>
    </w:p>
    <w:p w:rsidR="00EB41F1" w:rsidRPr="00B6379C" w:rsidRDefault="00C4573E" w:rsidP="00C4573E">
      <w:pPr>
        <w:spacing w:after="200" w:line="100" w:lineRule="atLeast"/>
        <w:ind w:right="-566"/>
        <w:rPr>
          <w:rFonts w:ascii="Arial" w:eastAsia="Arial" w:hAnsi="Arial" w:cs="Arial"/>
          <w:b/>
          <w:color w:val="auto"/>
          <w:sz w:val="32"/>
          <w:lang w:val="ru-RU"/>
        </w:rPr>
      </w:pPr>
      <w:r>
        <w:rPr>
          <w:rFonts w:ascii="Arial" w:eastAsia="Arial" w:hAnsi="Arial" w:cs="Arial"/>
          <w:b/>
          <w:color w:val="auto"/>
          <w:sz w:val="32"/>
          <w:lang w:val="ru-RU"/>
        </w:rPr>
        <w:t xml:space="preserve">            </w:t>
      </w:r>
      <w:r w:rsidR="00EB41F1" w:rsidRPr="00B6379C">
        <w:rPr>
          <w:rFonts w:ascii="Arial" w:eastAsia="Arial" w:hAnsi="Arial" w:cs="Arial"/>
          <w:b/>
          <w:color w:val="auto"/>
          <w:sz w:val="32"/>
          <w:lang w:val="ru-RU"/>
        </w:rPr>
        <w:t>КУРСКОГО РАЙОНА КУРСКОЙ ОБЛАСТИ</w:t>
      </w:r>
    </w:p>
    <w:p w:rsidR="00EB41F1" w:rsidRPr="00B6379C" w:rsidRDefault="00EB41F1">
      <w:pPr>
        <w:spacing w:after="200" w:line="100" w:lineRule="atLeast"/>
        <w:ind w:right="-566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  <w:r w:rsidRPr="00B6379C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      ===================================================================</w:t>
      </w:r>
    </w:p>
    <w:p w:rsidR="00EB41F1" w:rsidRPr="00B6379C" w:rsidRDefault="00C4573E" w:rsidP="00C4573E">
      <w:pPr>
        <w:tabs>
          <w:tab w:val="left" w:pos="2694"/>
        </w:tabs>
        <w:spacing w:after="200" w:line="100" w:lineRule="atLeast"/>
        <w:ind w:right="-566" w:firstLine="851"/>
        <w:rPr>
          <w:rFonts w:ascii="Arial" w:eastAsia="Arial" w:hAnsi="Arial" w:cs="Arial"/>
          <w:b/>
          <w:color w:val="auto"/>
          <w:sz w:val="32"/>
          <w:lang w:val="ru-RU"/>
        </w:rPr>
      </w:pPr>
      <w:r>
        <w:rPr>
          <w:rFonts w:ascii="Arial" w:eastAsia="Arial" w:hAnsi="Arial" w:cs="Arial"/>
          <w:b/>
          <w:color w:val="auto"/>
          <w:sz w:val="32"/>
          <w:lang w:val="ru-RU"/>
        </w:rPr>
        <w:t xml:space="preserve">                     </w:t>
      </w:r>
      <w:r w:rsidR="00EB41F1" w:rsidRPr="00B6379C">
        <w:rPr>
          <w:rFonts w:ascii="Arial" w:eastAsia="Arial" w:hAnsi="Arial" w:cs="Arial"/>
          <w:b/>
          <w:color w:val="auto"/>
          <w:sz w:val="32"/>
          <w:lang w:val="ru-RU"/>
        </w:rPr>
        <w:t>ПОСТАНОВЛЕНИЕ</w:t>
      </w:r>
    </w:p>
    <w:p w:rsidR="00EB41F1" w:rsidRPr="00B6379C" w:rsidRDefault="00C4573E" w:rsidP="00C4573E">
      <w:pPr>
        <w:tabs>
          <w:tab w:val="left" w:pos="2694"/>
        </w:tabs>
        <w:spacing w:after="200" w:line="100" w:lineRule="atLeast"/>
        <w:ind w:right="-566" w:firstLine="851"/>
        <w:rPr>
          <w:rFonts w:ascii="Arial" w:eastAsia="Arial" w:hAnsi="Arial" w:cs="Arial"/>
          <w:b/>
          <w:color w:val="auto"/>
          <w:sz w:val="32"/>
          <w:lang w:val="ru-RU"/>
        </w:rPr>
      </w:pPr>
      <w:r>
        <w:rPr>
          <w:rFonts w:ascii="Arial" w:eastAsia="Arial" w:hAnsi="Arial" w:cs="Arial"/>
          <w:b/>
          <w:color w:val="auto"/>
          <w:sz w:val="32"/>
          <w:lang w:val="ru-RU"/>
        </w:rPr>
        <w:t xml:space="preserve">           </w:t>
      </w:r>
      <w:r w:rsidR="00B6379C" w:rsidRPr="00B6379C">
        <w:rPr>
          <w:rFonts w:ascii="Arial" w:eastAsia="Arial" w:hAnsi="Arial" w:cs="Arial"/>
          <w:b/>
          <w:color w:val="auto"/>
          <w:sz w:val="32"/>
          <w:lang w:val="ru-RU"/>
        </w:rPr>
        <w:t xml:space="preserve">от </w:t>
      </w:r>
      <w:r w:rsidR="00B6379C">
        <w:rPr>
          <w:rFonts w:ascii="Arial" w:eastAsia="Arial" w:hAnsi="Arial" w:cs="Arial"/>
          <w:b/>
          <w:color w:val="auto"/>
          <w:sz w:val="32"/>
          <w:lang w:val="ru-RU"/>
        </w:rPr>
        <w:t>30</w:t>
      </w:r>
      <w:r w:rsidR="00EB41F1" w:rsidRPr="00B6379C">
        <w:rPr>
          <w:rFonts w:ascii="Arial" w:eastAsia="Arial" w:hAnsi="Arial" w:cs="Arial"/>
          <w:b/>
          <w:color w:val="auto"/>
          <w:sz w:val="32"/>
          <w:lang w:val="ru-RU"/>
        </w:rPr>
        <w:t xml:space="preserve"> августа 201</w:t>
      </w:r>
      <w:r w:rsidR="00B6379C">
        <w:rPr>
          <w:rFonts w:ascii="Arial" w:eastAsia="Arial" w:hAnsi="Arial" w:cs="Arial"/>
          <w:b/>
          <w:color w:val="auto"/>
          <w:sz w:val="32"/>
          <w:lang w:val="ru-RU"/>
        </w:rPr>
        <w:t>3</w:t>
      </w:r>
      <w:r w:rsidR="00EB41F1" w:rsidRPr="00B6379C">
        <w:rPr>
          <w:rFonts w:ascii="Arial" w:eastAsia="Arial" w:hAnsi="Arial" w:cs="Arial"/>
          <w:b/>
          <w:color w:val="auto"/>
          <w:sz w:val="32"/>
          <w:lang w:val="ru-RU"/>
        </w:rPr>
        <w:t xml:space="preserve"> г. № 1</w:t>
      </w:r>
      <w:r w:rsidR="00B6379C">
        <w:rPr>
          <w:rFonts w:ascii="Arial" w:eastAsia="Arial" w:hAnsi="Arial" w:cs="Arial"/>
          <w:b/>
          <w:color w:val="auto"/>
          <w:sz w:val="32"/>
          <w:lang w:val="ru-RU"/>
        </w:rPr>
        <w:t>30</w:t>
      </w:r>
    </w:p>
    <w:p w:rsidR="00EB41F1" w:rsidRPr="00B6379C" w:rsidRDefault="00B6379C" w:rsidP="00C4573E">
      <w:pPr>
        <w:tabs>
          <w:tab w:val="left" w:pos="0"/>
          <w:tab w:val="left" w:pos="9072"/>
        </w:tabs>
        <w:spacing w:after="200" w:line="100" w:lineRule="atLeast"/>
        <w:ind w:right="1"/>
        <w:jc w:val="center"/>
        <w:rPr>
          <w:rFonts w:ascii="Arial" w:eastAsia="Arial" w:hAnsi="Arial" w:cs="Arial"/>
          <w:b/>
          <w:color w:val="auto"/>
          <w:sz w:val="32"/>
          <w:szCs w:val="32"/>
          <w:lang w:val="ru-RU"/>
        </w:rPr>
      </w:pPr>
      <w:r>
        <w:rPr>
          <w:rFonts w:ascii="Arial" w:eastAsia="Arial" w:hAnsi="Arial" w:cs="Arial"/>
          <w:b/>
          <w:color w:val="auto"/>
          <w:sz w:val="32"/>
          <w:szCs w:val="32"/>
          <w:lang w:val="ru-RU"/>
        </w:rPr>
        <w:t>О внесении изменений в Постановление Администрации Клюквинского сельсовета Курского района Курской области от 13.08.2012 года № 126 «</w:t>
      </w:r>
      <w:r w:rsidR="00EB41F1" w:rsidRPr="00B6379C">
        <w:rPr>
          <w:rFonts w:ascii="Arial" w:eastAsia="Arial" w:hAnsi="Arial" w:cs="Arial"/>
          <w:b/>
          <w:color w:val="auto"/>
          <w:sz w:val="32"/>
          <w:szCs w:val="32"/>
          <w:lang w:val="ru-RU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rFonts w:ascii="Arial" w:eastAsia="Arial" w:hAnsi="Arial" w:cs="Arial"/>
          <w:b/>
          <w:color w:val="auto"/>
          <w:sz w:val="32"/>
          <w:szCs w:val="32"/>
          <w:lang w:val="ru-RU"/>
        </w:rPr>
        <w:t>»</w:t>
      </w:r>
    </w:p>
    <w:p w:rsidR="00EB41F1" w:rsidRPr="00B6379C" w:rsidRDefault="006A013C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 xml:space="preserve">           </w:t>
      </w:r>
      <w:r w:rsidR="00EB41F1" w:rsidRPr="00B6379C">
        <w:rPr>
          <w:rFonts w:ascii="Arial" w:eastAsia="Arial" w:hAnsi="Arial" w:cs="Arial"/>
          <w:color w:val="auto"/>
          <w:sz w:val="24"/>
          <w:lang w:val="ru-RU"/>
        </w:rPr>
        <w:t xml:space="preserve">В соответствии </w:t>
      </w:r>
      <w:r w:rsidR="00B6379C">
        <w:rPr>
          <w:rFonts w:ascii="Arial" w:eastAsia="Arial" w:hAnsi="Arial" w:cs="Arial"/>
          <w:color w:val="auto"/>
          <w:sz w:val="24"/>
          <w:lang w:val="ru-RU"/>
        </w:rPr>
        <w:t>с Федеральным  законом</w:t>
      </w:r>
      <w:r w:rsidR="00EB41F1" w:rsidRPr="00B6379C">
        <w:rPr>
          <w:rFonts w:ascii="Arial" w:eastAsia="Arial" w:hAnsi="Arial" w:cs="Arial"/>
          <w:color w:val="auto"/>
          <w:sz w:val="24"/>
          <w:lang w:val="ru-RU"/>
        </w:rPr>
        <w:t xml:space="preserve"> от 02.03.2007 № 25-ФЗ «О муниципальной службе в Российской Федерации», Закон</w:t>
      </w:r>
      <w:r w:rsidR="00B6379C">
        <w:rPr>
          <w:rFonts w:ascii="Arial" w:eastAsia="Arial" w:hAnsi="Arial" w:cs="Arial"/>
          <w:color w:val="auto"/>
          <w:sz w:val="24"/>
          <w:lang w:val="ru-RU"/>
        </w:rPr>
        <w:t>ом</w:t>
      </w:r>
      <w:r w:rsidR="00EB41F1" w:rsidRPr="00B6379C">
        <w:rPr>
          <w:rFonts w:ascii="Arial" w:eastAsia="Arial" w:hAnsi="Arial" w:cs="Arial"/>
          <w:color w:val="auto"/>
          <w:sz w:val="24"/>
          <w:lang w:val="ru-RU"/>
        </w:rPr>
        <w:t xml:space="preserve"> Курской области от 13.06.2007 </w:t>
      </w:r>
      <w:r w:rsidR="00EB41F1">
        <w:rPr>
          <w:rFonts w:ascii="Arial" w:eastAsia="Arial" w:hAnsi="Arial" w:cs="Arial"/>
          <w:color w:val="auto"/>
          <w:sz w:val="24"/>
        </w:rPr>
        <w:t>N</w:t>
      </w:r>
      <w:r w:rsidR="00EB41F1" w:rsidRPr="00B6379C">
        <w:rPr>
          <w:rFonts w:ascii="Arial" w:eastAsia="Arial" w:hAnsi="Arial" w:cs="Arial"/>
          <w:color w:val="auto"/>
          <w:sz w:val="24"/>
          <w:lang w:val="ru-RU"/>
        </w:rPr>
        <w:t xml:space="preserve"> 60-ЗКО "О муниципальной службе в Курской области" Администрация Клюквинского сельсовета Курского района Курской области 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>ПОСТАНОВЛЯЕТ:</w:t>
      </w:r>
    </w:p>
    <w:p w:rsidR="00EB41F1" w:rsidRPr="00B6379C" w:rsidRDefault="00B6379C" w:rsidP="00B6379C">
      <w:pPr>
        <w:spacing w:after="200" w:line="276" w:lineRule="auto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>1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t xml:space="preserve">. </w:t>
      </w:r>
      <w:r>
        <w:rPr>
          <w:rFonts w:ascii="Arial" w:eastAsia="Arial" w:hAnsi="Arial" w:cs="Arial"/>
          <w:color w:val="auto"/>
          <w:sz w:val="24"/>
          <w:lang w:val="ru-RU"/>
        </w:rPr>
        <w:t>В подпункте а) пункта 1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t xml:space="preserve"> Положения о проверке соблюдения гражданином, 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 если 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lastRenderedPageBreak/>
        <w:t>отдельные функции муниципального управления данной организацией входили в должностные (служебные) обязанности муниципального служащего,  и соблюдения работодателем условий заключения трудового договора или гражданско-правово</w:t>
      </w:r>
      <w:r>
        <w:rPr>
          <w:rFonts w:ascii="Arial" w:eastAsia="Arial" w:hAnsi="Arial" w:cs="Arial"/>
          <w:color w:val="auto"/>
          <w:sz w:val="24"/>
          <w:lang w:val="ru-RU"/>
        </w:rPr>
        <w:t>го договора с таким гражданином слова «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t xml:space="preserve">утвержденного решением Собрания депутатов Клюквинского сельсовета Курского района Курской области от 24.07.2009 </w:t>
      </w:r>
      <w:r>
        <w:rPr>
          <w:rFonts w:ascii="Arial" w:eastAsia="Arial" w:hAnsi="Arial" w:cs="Arial"/>
          <w:color w:val="auto"/>
          <w:sz w:val="24"/>
        </w:rPr>
        <w:t>N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t xml:space="preserve"> 46-4-5р</w:t>
      </w:r>
      <w:r>
        <w:rPr>
          <w:rFonts w:ascii="Arial" w:eastAsia="Arial" w:hAnsi="Arial" w:cs="Arial"/>
          <w:color w:val="auto"/>
          <w:sz w:val="24"/>
          <w:lang w:val="ru-RU"/>
        </w:rPr>
        <w:t>» заменить словами «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t>утвержденного решением Собрания депутатов Клюквинского сельсовета Курск</w:t>
      </w:r>
      <w:r>
        <w:rPr>
          <w:rFonts w:ascii="Arial" w:eastAsia="Arial" w:hAnsi="Arial" w:cs="Arial"/>
          <w:color w:val="auto"/>
          <w:sz w:val="24"/>
          <w:lang w:val="ru-RU"/>
        </w:rPr>
        <w:t>ого района Курской области от 23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t xml:space="preserve">.07.2009 </w:t>
      </w:r>
      <w:r>
        <w:rPr>
          <w:rFonts w:ascii="Arial" w:eastAsia="Arial" w:hAnsi="Arial" w:cs="Arial"/>
          <w:color w:val="auto"/>
          <w:sz w:val="24"/>
        </w:rPr>
        <w:t>N</w:t>
      </w:r>
      <w:r>
        <w:rPr>
          <w:rFonts w:ascii="Arial" w:eastAsia="Arial" w:hAnsi="Arial" w:cs="Arial"/>
          <w:color w:val="auto"/>
          <w:sz w:val="24"/>
          <w:lang w:val="ru-RU"/>
        </w:rPr>
        <w:t xml:space="preserve"> 86-4-5р».</w:t>
      </w:r>
    </w:p>
    <w:p w:rsidR="00EB41F1" w:rsidRPr="00B6379C" w:rsidRDefault="00B6379C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>2</w:t>
      </w:r>
      <w:r w:rsidR="00EB41F1" w:rsidRPr="00B6379C">
        <w:rPr>
          <w:rFonts w:ascii="Arial" w:eastAsia="Arial" w:hAnsi="Arial" w:cs="Arial"/>
          <w:color w:val="auto"/>
          <w:sz w:val="24"/>
          <w:lang w:val="ru-RU"/>
        </w:rPr>
        <w:t>. Настоящее постановление вступает в силу со дня его подписания.</w:t>
      </w:r>
    </w:p>
    <w:p w:rsidR="00EB41F1" w:rsidRPr="00B6379C" w:rsidRDefault="00EB41F1">
      <w:pPr>
        <w:spacing w:line="10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 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t>Глава Клюквинского сельсовета</w:t>
      </w: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 xml:space="preserve">               Курского района                                                                       А. Лобков </w:t>
      </w: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jc w:val="right"/>
        <w:rPr>
          <w:rFonts w:ascii="Arial" w:eastAsia="Arial" w:hAnsi="Arial" w:cs="Arial"/>
          <w:color w:val="auto"/>
          <w:sz w:val="24"/>
          <w:szCs w:val="20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jc w:val="right"/>
        <w:rPr>
          <w:rFonts w:ascii="Arial" w:eastAsia="Arial" w:hAnsi="Arial" w:cs="Arial"/>
          <w:color w:val="auto"/>
          <w:sz w:val="24"/>
          <w:szCs w:val="20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jc w:val="right"/>
        <w:rPr>
          <w:rFonts w:ascii="Arial" w:eastAsia="Arial" w:hAnsi="Arial" w:cs="Arial"/>
          <w:color w:val="auto"/>
          <w:sz w:val="24"/>
          <w:szCs w:val="20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jc w:val="right"/>
        <w:rPr>
          <w:rFonts w:ascii="Arial" w:eastAsia="Arial" w:hAnsi="Arial" w:cs="Arial"/>
          <w:color w:val="auto"/>
          <w:sz w:val="24"/>
          <w:szCs w:val="20"/>
          <w:lang w:val="ru-RU"/>
        </w:rPr>
      </w:pP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jc w:val="right"/>
        <w:rPr>
          <w:rFonts w:ascii="Arial" w:eastAsia="Arial" w:hAnsi="Arial" w:cs="Arial"/>
          <w:color w:val="auto"/>
          <w:sz w:val="20"/>
          <w:lang w:val="ru-RU"/>
        </w:rPr>
      </w:pPr>
      <w:r w:rsidRPr="00B6379C">
        <w:rPr>
          <w:rFonts w:ascii="Arial" w:eastAsia="Arial" w:hAnsi="Arial" w:cs="Arial"/>
          <w:color w:val="auto"/>
          <w:sz w:val="20"/>
          <w:lang w:val="ru-RU"/>
        </w:rPr>
        <w:t>Приложение № 1</w:t>
      </w: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jc w:val="right"/>
        <w:rPr>
          <w:rFonts w:ascii="Arial" w:eastAsia="Arial" w:hAnsi="Arial" w:cs="Arial"/>
          <w:color w:val="auto"/>
          <w:sz w:val="20"/>
          <w:szCs w:val="20"/>
          <w:lang w:val="ru-RU"/>
        </w:rPr>
      </w:pPr>
      <w:r w:rsidRPr="00B6379C">
        <w:rPr>
          <w:rFonts w:ascii="Arial" w:eastAsia="Arial" w:hAnsi="Arial" w:cs="Arial"/>
          <w:color w:val="auto"/>
          <w:sz w:val="20"/>
          <w:szCs w:val="20"/>
          <w:lang w:val="ru-RU"/>
        </w:rPr>
        <w:t>к Постановлению Главы Администрации</w:t>
      </w: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jc w:val="right"/>
        <w:rPr>
          <w:rFonts w:ascii="Arial" w:eastAsia="Arial" w:hAnsi="Arial" w:cs="Arial"/>
          <w:color w:val="auto"/>
          <w:sz w:val="20"/>
          <w:szCs w:val="20"/>
          <w:lang w:val="ru-RU"/>
        </w:rPr>
      </w:pPr>
      <w:r w:rsidRPr="00B6379C">
        <w:rPr>
          <w:rFonts w:ascii="Arial" w:eastAsia="Arial" w:hAnsi="Arial" w:cs="Arial"/>
          <w:color w:val="auto"/>
          <w:sz w:val="20"/>
          <w:szCs w:val="20"/>
          <w:lang w:val="ru-RU"/>
        </w:rPr>
        <w:t>Клюквинского сельсовета Курской области</w:t>
      </w: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jc w:val="right"/>
        <w:rPr>
          <w:rFonts w:ascii="Arial" w:eastAsia="Arial" w:hAnsi="Arial" w:cs="Arial"/>
          <w:color w:val="auto"/>
          <w:sz w:val="20"/>
          <w:szCs w:val="20"/>
          <w:lang w:val="ru-RU"/>
        </w:rPr>
      </w:pPr>
      <w:r w:rsidRPr="00B6379C">
        <w:rPr>
          <w:rFonts w:ascii="Arial" w:eastAsia="Arial" w:hAnsi="Arial" w:cs="Arial"/>
          <w:color w:val="auto"/>
          <w:sz w:val="20"/>
          <w:szCs w:val="20"/>
          <w:lang w:val="ru-RU"/>
        </w:rPr>
        <w:t xml:space="preserve">от </w:t>
      </w:r>
      <w:r w:rsidR="00B6379C">
        <w:rPr>
          <w:rFonts w:ascii="Arial" w:eastAsia="Arial" w:hAnsi="Arial" w:cs="Arial"/>
          <w:color w:val="auto"/>
          <w:sz w:val="20"/>
          <w:szCs w:val="20"/>
          <w:lang w:val="ru-RU"/>
        </w:rPr>
        <w:t>«</w:t>
      </w:r>
      <w:r w:rsidRPr="00B6379C">
        <w:rPr>
          <w:rFonts w:ascii="Arial" w:eastAsia="Arial" w:hAnsi="Arial" w:cs="Arial"/>
          <w:color w:val="auto"/>
          <w:sz w:val="20"/>
          <w:szCs w:val="20"/>
          <w:lang w:val="ru-RU"/>
        </w:rPr>
        <w:t xml:space="preserve"> 13 </w:t>
      </w:r>
      <w:r w:rsidR="00B6379C">
        <w:rPr>
          <w:rFonts w:ascii="Arial" w:eastAsia="Arial" w:hAnsi="Arial" w:cs="Arial"/>
          <w:color w:val="auto"/>
          <w:sz w:val="20"/>
          <w:szCs w:val="20"/>
          <w:lang w:val="ru-RU"/>
        </w:rPr>
        <w:t>«</w:t>
      </w:r>
      <w:r w:rsidRPr="00B6379C">
        <w:rPr>
          <w:rFonts w:ascii="Arial" w:eastAsia="Arial" w:hAnsi="Arial" w:cs="Arial"/>
          <w:color w:val="auto"/>
          <w:sz w:val="20"/>
          <w:szCs w:val="20"/>
          <w:lang w:val="ru-RU"/>
        </w:rPr>
        <w:t xml:space="preserve">  августа  2012 г. № 126</w:t>
      </w:r>
    </w:p>
    <w:p w:rsidR="00EB41F1" w:rsidRPr="00B6379C" w:rsidRDefault="00B6379C" w:rsidP="00B6379C">
      <w:pPr>
        <w:tabs>
          <w:tab w:val="left" w:pos="0"/>
          <w:tab w:val="left" w:pos="9072"/>
        </w:tabs>
        <w:spacing w:after="200" w:line="100" w:lineRule="atLeast"/>
        <w:jc w:val="center"/>
        <w:rPr>
          <w:rFonts w:ascii="Arial" w:eastAsia="Times New Roman" w:hAnsi="Arial" w:cs="Arial"/>
          <w:b/>
          <w:color w:val="auto"/>
          <w:sz w:val="24"/>
          <w:lang w:val="ru-RU"/>
        </w:rPr>
      </w:pPr>
      <w:r w:rsidRPr="00B6379C">
        <w:rPr>
          <w:rFonts w:ascii="Arial" w:eastAsia="Times New Roman" w:hAnsi="Arial" w:cs="Arial"/>
          <w:b/>
          <w:color w:val="auto"/>
          <w:sz w:val="24"/>
          <w:lang w:val="ru-RU"/>
        </w:rPr>
        <w:t>Положение</w:t>
      </w:r>
    </w:p>
    <w:p w:rsidR="00EB41F1" w:rsidRPr="00B6379C" w:rsidRDefault="00B6379C">
      <w:pPr>
        <w:spacing w:after="200" w:line="276" w:lineRule="auto"/>
        <w:jc w:val="center"/>
        <w:rPr>
          <w:rFonts w:ascii="Arial" w:eastAsia="Arial" w:hAnsi="Arial" w:cs="Arial"/>
          <w:b/>
          <w:color w:val="auto"/>
          <w:sz w:val="24"/>
          <w:lang w:val="ru-RU"/>
        </w:rPr>
      </w:pPr>
      <w:r>
        <w:rPr>
          <w:rFonts w:ascii="Arial" w:eastAsia="Arial" w:hAnsi="Arial" w:cs="Arial"/>
          <w:b/>
          <w:color w:val="auto"/>
          <w:sz w:val="24"/>
          <w:lang w:val="ru-RU"/>
        </w:rPr>
        <w:t>о</w:t>
      </w:r>
      <w:r w:rsidR="00EB41F1" w:rsidRPr="00B6379C">
        <w:rPr>
          <w:rFonts w:ascii="Arial" w:eastAsia="Arial" w:hAnsi="Arial" w:cs="Arial"/>
          <w:b/>
          <w:color w:val="auto"/>
          <w:sz w:val="24"/>
          <w:lang w:val="ru-RU"/>
        </w:rPr>
        <w:t xml:space="preserve"> проверке соблюдения гражданином, 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 если отдельные функции муниципального управления данной организацией входили в должностные (служебные) обязанности муниципального служащего,  и соблюдения работодателем условий заключения трудового договора или гражданско-правового договора с таким гражданином.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  <w:t>1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t>. Настоящим Положением определяется порядок осуществления проверки: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 xml:space="preserve">а) соблюдения гражданином, замещавшим должность муниципальной службы, включенной в перечень, утвержденного решением Собрания депутатов Клюквинского сельсовета Курского района Курской области от 24.07.2009 </w:t>
      </w:r>
      <w:r>
        <w:rPr>
          <w:rFonts w:ascii="Arial" w:eastAsia="Arial" w:hAnsi="Arial" w:cs="Arial"/>
          <w:color w:val="auto"/>
          <w:sz w:val="24"/>
        </w:rPr>
        <w:t>N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t xml:space="preserve"> 46-4-5р,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</w:t>
      </w:r>
      <w:r w:rsidRPr="00B6379C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t>гражданином.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>2. Основаниями для осуществления проверки, являются: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</w:t>
      </w:r>
      <w:r w:rsidRPr="00B6379C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t xml:space="preserve">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lastRenderedPageBreak/>
        <w:t>представителю нанимателя (работодателю) государственного или муниципального служащего по последнему месту его службы»;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 xml:space="preserve">б) </w:t>
      </w:r>
      <w:proofErr w:type="spellStart"/>
      <w:r w:rsidRPr="00B6379C">
        <w:rPr>
          <w:rFonts w:ascii="Arial" w:eastAsia="Arial" w:hAnsi="Arial" w:cs="Arial"/>
          <w:color w:val="auto"/>
          <w:sz w:val="24"/>
          <w:lang w:val="ru-RU"/>
        </w:rPr>
        <w:t>непоступление</w:t>
      </w:r>
      <w:proofErr w:type="spellEnd"/>
      <w:r w:rsidRPr="00B6379C">
        <w:rPr>
          <w:rFonts w:ascii="Arial" w:eastAsia="Arial" w:hAnsi="Arial" w:cs="Arial"/>
          <w:color w:val="auto"/>
          <w:sz w:val="24"/>
          <w:lang w:val="ru-RU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>3. Информация анонимного характера не может служить основанием для проверки.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r w:rsidRPr="00B6379C">
        <w:rPr>
          <w:rFonts w:ascii="Arial" w:eastAsia="Arial" w:hAnsi="Arial" w:cs="Arial"/>
          <w:color w:val="auto"/>
          <w:sz w:val="24"/>
          <w:lang w:val="ru-RU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Главы Клюквинского сельсовета либо должностного лица, которому такие полномочия предоставлены Главой Клюквинского сельсовета.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>5. 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>При наличии протокола с решением о даче согласия, комиссия принимает</w:t>
      </w:r>
      <w:r w:rsidRPr="00B6379C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t>решение о соблюдении гражданином, замещавшим должность муниципальной службы 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>При отсутствии протокола с решением даче согласия либо при наличии протокола с решением об отказе гражданину в замещении должности либо в</w:t>
      </w:r>
      <w:r w:rsidRPr="00B6379C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t>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>Решение о несоблюдении гражданином 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 в соответствии с ч.3 ст.12 Федерального закона № 273-</w:t>
      </w:r>
      <w:r w:rsidRPr="00B6379C">
        <w:rPr>
          <w:rFonts w:ascii="Arial" w:eastAsia="Arial" w:hAnsi="Arial" w:cs="Arial"/>
          <w:color w:val="auto"/>
          <w:sz w:val="24"/>
          <w:lang w:val="ru-RU"/>
        </w:rPr>
        <w:lastRenderedPageBreak/>
        <w:t>ФЗ.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>Одновременно комиссия 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r w:rsidRPr="00B6379C">
        <w:rPr>
          <w:rFonts w:ascii="Arial" w:eastAsia="Arial" w:hAnsi="Arial" w:cs="Arial"/>
          <w:color w:val="auto"/>
          <w:sz w:val="24"/>
          <w:lang w:val="ru-RU"/>
        </w:rPr>
        <w:t xml:space="preserve">6. В случае </w:t>
      </w:r>
      <w:proofErr w:type="spellStart"/>
      <w:r w:rsidRPr="00B6379C">
        <w:rPr>
          <w:rFonts w:ascii="Arial" w:eastAsia="Arial" w:hAnsi="Arial" w:cs="Arial"/>
          <w:color w:val="auto"/>
          <w:sz w:val="24"/>
          <w:lang w:val="ru-RU"/>
        </w:rPr>
        <w:t>непоступления</w:t>
      </w:r>
      <w:proofErr w:type="spellEnd"/>
      <w:r w:rsidRPr="00B6379C">
        <w:rPr>
          <w:rFonts w:ascii="Arial" w:eastAsia="Arial" w:hAnsi="Arial" w:cs="Arial"/>
          <w:color w:val="auto"/>
          <w:sz w:val="24"/>
          <w:lang w:val="ru-RU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 обязанности предусмотренной ч.4 ст.12 Федерального закона № 273-ФЗ, о чем в 3 течение 3 рабочих дней информирует правоохранительные органы.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r w:rsidRPr="00B6379C">
        <w:rPr>
          <w:rFonts w:ascii="Arial" w:eastAsia="Arial" w:hAnsi="Arial" w:cs="Arial"/>
          <w:color w:val="auto"/>
          <w:sz w:val="24"/>
          <w:lang w:val="ru-RU"/>
        </w:rPr>
        <w:t>а) протокола с решением о даче согласия;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EB41F1" w:rsidRPr="00B6379C" w:rsidRDefault="00EB41F1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ab/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 в течение 3 рабочих дней информирует лиц, направивших информацию.</w:t>
      </w:r>
    </w:p>
    <w:p w:rsidR="00EB41F1" w:rsidRPr="00B6379C" w:rsidRDefault="00EB41F1">
      <w:pPr>
        <w:tabs>
          <w:tab w:val="left" w:pos="0"/>
          <w:tab w:val="left" w:pos="9072"/>
        </w:tabs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 w:rsidRPr="00B6379C">
        <w:rPr>
          <w:rFonts w:ascii="Arial" w:eastAsia="Arial" w:hAnsi="Arial" w:cs="Arial"/>
          <w:color w:val="auto"/>
          <w:sz w:val="24"/>
          <w:lang w:val="ru-RU"/>
        </w:rPr>
        <w:t xml:space="preserve">               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sectPr w:rsidR="00EB41F1" w:rsidRPr="00B6379C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6379C"/>
    <w:rsid w:val="00100976"/>
    <w:rsid w:val="003D2578"/>
    <w:rsid w:val="004744F4"/>
    <w:rsid w:val="006A013C"/>
    <w:rsid w:val="00A2157B"/>
    <w:rsid w:val="00B6379C"/>
    <w:rsid w:val="00C4573E"/>
    <w:rsid w:val="00EB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xxx</cp:lastModifiedBy>
  <cp:revision>2</cp:revision>
  <cp:lastPrinted>2019-05-10T12:55:00Z</cp:lastPrinted>
  <dcterms:created xsi:type="dcterms:W3CDTF">2019-05-10T12:59:00Z</dcterms:created>
  <dcterms:modified xsi:type="dcterms:W3CDTF">2019-05-10T12:59:00Z</dcterms:modified>
</cp:coreProperties>
</file>