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05" w:rsidRDefault="00A22C7A">
      <w:pPr>
        <w:spacing w:line="100" w:lineRule="atLeast"/>
        <w:jc w:val="center"/>
        <w:rPr>
          <w:b/>
          <w:bCs/>
          <w:color w:val="000000"/>
        </w:rPr>
      </w:pPr>
      <w:r>
        <w:rPr>
          <w:noProof/>
          <w:position w:val="-82"/>
          <w:lang w:eastAsia="ru-RU" w:bidi="ar-SA"/>
        </w:rPr>
        <w:drawing>
          <wp:inline distT="0" distB="0" distL="0" distR="0">
            <wp:extent cx="1200150" cy="120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105" w:rsidRDefault="000C7105">
      <w:pPr>
        <w:spacing w:line="100" w:lineRule="atLeast"/>
        <w:ind w:firstLine="851"/>
        <w:rPr>
          <w:rFonts w:ascii="Arial" w:eastAsia="Arial" w:hAnsi="Arial" w:cs="Arial"/>
          <w:b/>
          <w:bCs/>
          <w:color w:val="000000"/>
          <w:sz w:val="32"/>
        </w:rPr>
      </w:pPr>
      <w:r>
        <w:rPr>
          <w:b/>
          <w:bCs/>
          <w:color w:val="000000"/>
        </w:rPr>
        <w:t xml:space="preserve">                                            </w:t>
      </w:r>
    </w:p>
    <w:p w:rsidR="000C7105" w:rsidRDefault="000C7105">
      <w:pPr>
        <w:spacing w:line="100" w:lineRule="atLeast"/>
        <w:jc w:val="center"/>
        <w:rPr>
          <w:rFonts w:ascii="Arial" w:eastAsia="Arial" w:hAnsi="Arial" w:cs="Arial"/>
          <w:b/>
          <w:bCs/>
          <w:color w:val="000000"/>
          <w:sz w:val="32"/>
        </w:rPr>
      </w:pPr>
      <w:r>
        <w:rPr>
          <w:rFonts w:ascii="Arial" w:eastAsia="Arial" w:hAnsi="Arial" w:cs="Arial"/>
          <w:b/>
          <w:bCs/>
          <w:color w:val="000000"/>
          <w:sz w:val="32"/>
        </w:rPr>
        <w:t>АДМИНИСТРАЦИЯ</w:t>
      </w:r>
    </w:p>
    <w:p w:rsidR="000C7105" w:rsidRDefault="000C7105">
      <w:pPr>
        <w:spacing w:line="100" w:lineRule="atLeast"/>
        <w:jc w:val="center"/>
        <w:rPr>
          <w:rFonts w:ascii="Arial" w:eastAsia="Arial" w:hAnsi="Arial" w:cs="Arial"/>
          <w:b/>
          <w:bCs/>
          <w:color w:val="000000"/>
          <w:sz w:val="32"/>
        </w:rPr>
      </w:pPr>
      <w:r>
        <w:rPr>
          <w:rFonts w:ascii="Arial" w:eastAsia="Arial" w:hAnsi="Arial" w:cs="Arial"/>
          <w:b/>
          <w:bCs/>
          <w:color w:val="000000"/>
          <w:sz w:val="32"/>
        </w:rPr>
        <w:t>КЛЮКВИНСКОГО СЕЛЬСОВЕТА</w:t>
      </w:r>
    </w:p>
    <w:p w:rsidR="000C7105" w:rsidRDefault="000C7105">
      <w:pPr>
        <w:spacing w:line="100" w:lineRule="atLeast"/>
        <w:jc w:val="center"/>
        <w:rPr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32"/>
        </w:rPr>
        <w:t>КУРСКОГО РАЙОНА КУРСКОЙ ОБЛАСТИ</w:t>
      </w:r>
    </w:p>
    <w:p w:rsidR="000C7105" w:rsidRDefault="000C7105">
      <w:pPr>
        <w:spacing w:line="100" w:lineRule="atLeast"/>
      </w:pPr>
      <w:r>
        <w:rPr>
          <w:b/>
          <w:bCs/>
          <w:color w:val="000000"/>
        </w:rPr>
        <w:t xml:space="preserve">       =================================================================</w:t>
      </w:r>
    </w:p>
    <w:p w:rsidR="000C7105" w:rsidRDefault="000C7105">
      <w:pPr>
        <w:tabs>
          <w:tab w:val="left" w:pos="2694"/>
        </w:tabs>
        <w:spacing w:line="100" w:lineRule="atLeast"/>
        <w:jc w:val="center"/>
      </w:pPr>
    </w:p>
    <w:p w:rsidR="000C7105" w:rsidRDefault="000C7105">
      <w:pPr>
        <w:spacing w:line="100" w:lineRule="atLeast"/>
        <w:jc w:val="center"/>
        <w:rPr>
          <w:rFonts w:ascii="Arial" w:eastAsia="Arial" w:hAnsi="Arial" w:cs="Arial"/>
          <w:b/>
          <w:bCs/>
          <w:color w:val="000000"/>
          <w:sz w:val="32"/>
        </w:rPr>
      </w:pPr>
      <w:r>
        <w:rPr>
          <w:rFonts w:ascii="Arial" w:eastAsia="Arial" w:hAnsi="Arial" w:cs="Arial"/>
          <w:b/>
          <w:bCs/>
          <w:color w:val="000000"/>
          <w:sz w:val="32"/>
        </w:rPr>
        <w:t>ПОСТАНОВЛЕНИЕ</w:t>
      </w:r>
    </w:p>
    <w:p w:rsidR="000C7105" w:rsidRDefault="00A22C7A">
      <w:pPr>
        <w:spacing w:line="100" w:lineRule="atLeast"/>
        <w:jc w:val="center"/>
      </w:pPr>
      <w:r>
        <w:rPr>
          <w:rFonts w:ascii="Arial" w:eastAsia="Arial" w:hAnsi="Arial" w:cs="Arial"/>
          <w:b/>
          <w:bCs/>
          <w:color w:val="000000"/>
          <w:sz w:val="32"/>
        </w:rPr>
        <w:t>от 12</w:t>
      </w:r>
      <w:r w:rsidR="000C7105">
        <w:rPr>
          <w:rFonts w:ascii="Arial" w:eastAsia="Arial" w:hAnsi="Arial" w:cs="Arial"/>
          <w:b/>
          <w:bCs/>
          <w:color w:val="000000"/>
          <w:sz w:val="32"/>
        </w:rPr>
        <w:t xml:space="preserve"> апреля 2013 г. № 50</w:t>
      </w:r>
    </w:p>
    <w:p w:rsidR="000C7105" w:rsidRDefault="000C7105">
      <w:pPr>
        <w:pStyle w:val="ConsPlusTitle"/>
        <w:jc w:val="center"/>
      </w:pPr>
    </w:p>
    <w:p w:rsidR="000C7105" w:rsidRDefault="000C7105">
      <w:pPr>
        <w:pStyle w:val="ConsPlusTitle"/>
        <w:jc w:val="center"/>
      </w:pP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 порядке проведения служебной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проверки и применения дисциплинарных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взысканий в отношении лиц, замещающих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должности муниципальной службы Администрации</w:t>
      </w:r>
    </w:p>
    <w:p w:rsidR="00A22C7A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Клюквинского сельсовета Курского района </w:t>
      </w:r>
    </w:p>
    <w:p w:rsidR="000C7105" w:rsidRDefault="000C7105">
      <w:pPr>
        <w:pStyle w:val="ConsPlusTitle"/>
        <w:jc w:val="center"/>
      </w:pPr>
      <w:r>
        <w:rPr>
          <w:sz w:val="32"/>
          <w:szCs w:val="32"/>
        </w:rPr>
        <w:t>Курской области</w:t>
      </w:r>
    </w:p>
    <w:p w:rsidR="000C7105" w:rsidRDefault="000C7105">
      <w:pPr>
        <w:pStyle w:val="ConsPlusNormal"/>
        <w:ind w:firstLine="0"/>
        <w:jc w:val="center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 марта 2007 года N 25-ФЗ "О муниципальной службе в Российской Федерации", на основании Устава муниципального образования «Клюквинский сельсовет» Курского района Курской области, Администрация Клюквинского  сельсовета Курского района Курской области 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ПОСТАНОВЛЯЕТ: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1. Утвердить Положение "О порядке проведения служебной проверки и применения дисциплинарных взысканий в отношении лиц, замещающих должности муниципальной службы Администрации Клюквинского сельсовета Курского района Курской области" (Приложение N 1).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 Утвердить образец акта "Об отказе в предоставлении письменного объяснения" (Приложение N 2).</w:t>
      </w:r>
    </w:p>
    <w:p w:rsidR="000C7105" w:rsidRDefault="000C7105">
      <w:pPr>
        <w:pStyle w:val="ConsPlusNormal"/>
        <w:ind w:firstLine="0"/>
        <w:jc w:val="both"/>
      </w:pPr>
      <w:r>
        <w:rPr>
          <w:sz w:val="24"/>
        </w:rPr>
        <w:t>3. Постановление вступает в силу со дня его подписания.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54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rPr>
          <w:sz w:val="24"/>
        </w:rPr>
      </w:pPr>
      <w:r>
        <w:rPr>
          <w:sz w:val="24"/>
        </w:rPr>
        <w:t>Глава Клюквинского сельсовета</w:t>
      </w:r>
    </w:p>
    <w:p w:rsidR="000C7105" w:rsidRDefault="000C7105">
      <w:pPr>
        <w:pStyle w:val="ConsPlusNormal"/>
        <w:ind w:firstLine="0"/>
      </w:pPr>
      <w:r>
        <w:rPr>
          <w:sz w:val="24"/>
        </w:rPr>
        <w:t>Курского района Курской области                                                          А. Лобков</w:t>
      </w: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>Приложение N 1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 xml:space="preserve">к Постановлению 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 xml:space="preserve">Администрации Клюквинского сельсовета 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>Курского района Курской области</w:t>
      </w:r>
    </w:p>
    <w:p w:rsidR="000C7105" w:rsidRDefault="000C7105">
      <w:pPr>
        <w:pStyle w:val="ConsPlusNormal"/>
        <w:ind w:firstLine="0"/>
        <w:jc w:val="right"/>
      </w:pPr>
      <w:r>
        <w:rPr>
          <w:szCs w:val="20"/>
        </w:rPr>
        <w:t>от 12.04.2013 года № 50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 порядке проведения служебной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проверки и применения дисциплинарных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взысканий в отношении лиц, замещающих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должности муниципальной службы Администрации</w:t>
      </w:r>
    </w:p>
    <w:p w:rsidR="000C7105" w:rsidRDefault="000C7105">
      <w:pPr>
        <w:pStyle w:val="ConsPlusTitle"/>
        <w:jc w:val="center"/>
      </w:pPr>
      <w:r>
        <w:rPr>
          <w:sz w:val="32"/>
          <w:szCs w:val="32"/>
        </w:rPr>
        <w:t>Клюквинского сельсовета Курского района Курской области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t>I. Общие полож</w:t>
      </w:r>
      <w:r w:rsidR="00A22C7A">
        <w:rPr>
          <w:b/>
          <w:bCs/>
          <w:sz w:val="30"/>
          <w:szCs w:val="30"/>
        </w:rPr>
        <w:t>е</w:t>
      </w:r>
      <w:r>
        <w:rPr>
          <w:b/>
          <w:bCs/>
          <w:sz w:val="30"/>
          <w:szCs w:val="30"/>
        </w:rPr>
        <w:t>ния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 xml:space="preserve">1.1. Настоящее Положение устанавливает порядок проведения служебной проверки и применения дисциплинарных взысканий за совершение дисциплинарных проступков на лиц, замещающих должности муниципальной службы Администрации </w:t>
      </w:r>
      <w:bookmarkStart w:id="0" w:name="__DdeLink__1286_23418510"/>
      <w:r>
        <w:rPr>
          <w:sz w:val="24"/>
        </w:rPr>
        <w:t>Клюквинского</w:t>
      </w:r>
      <w:bookmarkEnd w:id="0"/>
      <w:r>
        <w:rPr>
          <w:sz w:val="24"/>
        </w:rPr>
        <w:t xml:space="preserve"> сельсовета Курского района Курской области.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1.2. Служебная проверка проводится по решению Главы Клюквинского сельсовета Курского района Курской области или лица, его замещающего, оформленного распоряжением Администрации Клюквинского сельсовета Курского района Курской области. Основаниями для издания распоряжения о проведении служебной проверки, являются: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докладная (служебная) записка, содержащая сведения о признаках (фактах) совершения муниципальным служащим дисциплинарного проступка, то есть неисполнения или ненадлежащего исполнения муниципальным служащим по его вине возложенных на него должностных обязанностей;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представление на имя Главы Клюквинского сельсовета Курского района Курской области соответствующих государственных органов Российской Федерации и других органов, содержащее сведения о совершении муниципальным служащим дисциплинарного проступка;</w:t>
      </w:r>
    </w:p>
    <w:p w:rsidR="000C7105" w:rsidRDefault="000C7105">
      <w:pPr>
        <w:pStyle w:val="ConsPlusNormal"/>
        <w:ind w:firstLine="0"/>
        <w:jc w:val="both"/>
      </w:pPr>
      <w:r>
        <w:rPr>
          <w:sz w:val="24"/>
        </w:rPr>
        <w:t>3) письменное заявление муниципального служащего замещающего должность муниципальной службы Администрации Клюквинского сельсовета Курского района Курской области.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t>II. Порядок проведения служебной проверки</w:t>
      </w:r>
    </w:p>
    <w:p w:rsidR="000C7105" w:rsidRDefault="000C7105">
      <w:pPr>
        <w:pStyle w:val="ConsPlusNormal"/>
        <w:ind w:firstLine="0"/>
        <w:jc w:val="center"/>
      </w:pP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2.1. При проведении служебной проверки должны быть полностью, объективно и всесторонне установлены: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факт совершения муниципальным служащим дисциплинарного проступка, то есть неисполнения или ненадлежащего исполнения муниципальным служащим по его вине возложенных на него должностных обязанностей;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вина муниципального служащего в совершении дисциплинарного проступка;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3) причины и условия, способствующие совершению муниципальным служащим дисциплинарного проступка;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4) характер и размер вреда, причиненного муниципальным служащим в результате совершенного дисциплинарного проступка;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lastRenderedPageBreak/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2.2. Для проведения служебной проверки распоряжением Главы Клюквинского сельсовета Курского района Курской области назначается комиссия, состоящая из трех и более муниципальных служащих. При этом, помимо трех и более муниципальных служащих, участвующих в комиссии, допускается участие в комиссии в качестве секретаря комиссии, одного работника Администрации Клюквинского сельсовета Курского района Курской области, занимающего должность, не отнесенную к должности муниципальной службы и осуществляющего техническое обеспечение деятельности Администрации Клюквинского сельсовета Курского района Курской области.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2.3.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Клюквинского сельсовета Курского района Курской области с письменным заявлением,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2.4. До применения дисциплинарного взыскания комиссия должна затребовать от муниципального служащего, в отношении которого проводится служебная проверка, объяснения по существу дела в письменной форме. В случае отказа муниципального служащего дать такое объяснение составляется акт согласно Приложению к настоящему Положению. Отказ муниципального служащего от дачи объяснений в письменной форме не является препятствием для применения в отношении него дисциплинарного взыскания.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Комиссия вправе: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запрашивать от руководителей соответствующих структурных подразделений Администрации Клюквинского сельсовета Курского района Курской области и других муниципальных служащих письменные объяснения или другую информацию по существу проводимой проверки;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обращаться в соответствующие государственные органы Российской Федерации и другие органы и организации, в которых могут содержаться сведения о совершении муниципальным служащим дисциплинарного проступка, с просьбой предоставления таких сведений.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3) получать консультации у специалистов по вопросам, требующим специальных познаний.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2.5. Руководители структурных подразделений Администрации Клюквинского сельсовета Курского района Курской области, у которых запрашиваются объяснения или другая информация, предоставляют такую информацию, а также соответствующие материалы в срок, не превышающий трех дней с момента поступления запроса.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2.6. Служебная проверка должна быть завершена в течение тридцати дней со дня издания Распоряжения о ее проведении. Днем окончания служебной проверки является дата составления заключения по результатам проведения служебной проверки.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2.7.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распоряжением Администрации Клюквинского сельсовета Курского района Курской области на период проведения служебной проверки с сохранением денежного содержания по замещаемой должности.</w:t>
      </w:r>
    </w:p>
    <w:p w:rsidR="000C7105" w:rsidRDefault="000C7105">
      <w:pPr>
        <w:pStyle w:val="ConsPlusNormal"/>
        <w:ind w:firstLine="0"/>
        <w:jc w:val="both"/>
        <w:rPr>
          <w:b/>
          <w:bCs/>
          <w:sz w:val="30"/>
          <w:szCs w:val="30"/>
        </w:rPr>
      </w:pPr>
      <w:r>
        <w:rPr>
          <w:sz w:val="24"/>
        </w:rPr>
        <w:t xml:space="preserve">2.8. При временном отстранении муниципального служащего от замещаемой должности его непосредственным руководителем должны быть приняты меры, исключающие доступ муниципального служащего к служебным документам и </w:t>
      </w:r>
      <w:r>
        <w:rPr>
          <w:sz w:val="24"/>
        </w:rPr>
        <w:lastRenderedPageBreak/>
        <w:t>материалам на время проведения служебной проверки.</w:t>
      </w: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t>III. Права муниципального служащего, в отношении которого пповодится служебная проверка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Муниципальный служащий, в отношении которого проводится служебная проверка, имеет право: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давать устные и письменные пояснения, представлять заявления, ходатайства и иные документы;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обжаловать главе Клюквинского сельсовета Курского района Курской области решения и действия (бездействие) муниципальных служащих, проводящих служебную проверку;</w:t>
      </w:r>
    </w:p>
    <w:p w:rsidR="000C7105" w:rsidRDefault="000C7105">
      <w:pPr>
        <w:pStyle w:val="ConsPlusNormal"/>
        <w:ind w:firstLine="0"/>
        <w:jc w:val="both"/>
      </w:pPr>
      <w:r>
        <w:rPr>
          <w:sz w:val="24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t>IV. Порядок составления и представления заключения по результатам проведения служебной проверки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4.1. В ходе проведения служебной проверки комиссией ведется протокол служебной проверки. По результатам служебной проверки готовится письменное заключение (далее - заключение), в котором: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указываются факты и обстоятельства, установленные по итогам проведения служебной проверки;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содержится предложение о применении (либо неприменении) к муниципальному служащему дисциплинарного взыскания.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4.2. Заключение подписывается председателем и членами комиссии.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4.3. Заключение, оформленное в соответствии с настоящим Положением, представляется Главе Клюквинского сельсовета Курского района Курской области для принятия соответствующего решения.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4.4. Материалы служебных проверок формируются в номенклатурное дело, к которому приобщаются: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документы (или их копии), содержащие сведения, послужившие поводом для назначения проверки;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копия распоряжения о назначении проверки;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объяснения муниципальных служащих и иных лиц;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первичные документы (подлинники или ксерокопии);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справочные материалы;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другие документы, имеющие отношение к установленным в ходе проверки фактам;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заключение служебной проверки, копия которого приобщается к личному делу муниципального служащего, в отношении которого она проводилась;</w:t>
      </w:r>
    </w:p>
    <w:p w:rsidR="000C7105" w:rsidRDefault="000C710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копия распоряжения по результатам проведения проверки (если Распоряжение издавалось).</w:t>
      </w:r>
    </w:p>
    <w:p w:rsidR="000C7105" w:rsidRDefault="000C7105">
      <w:pPr>
        <w:pStyle w:val="ConsPlusNormal"/>
        <w:ind w:firstLine="540"/>
        <w:jc w:val="both"/>
      </w:pPr>
      <w:r>
        <w:rPr>
          <w:sz w:val="24"/>
        </w:rPr>
        <w:t>Дело хранится в определяемый номенклатурой дел срок.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center"/>
      </w:pPr>
      <w:r>
        <w:rPr>
          <w:b/>
          <w:bCs/>
          <w:sz w:val="30"/>
          <w:szCs w:val="30"/>
        </w:rPr>
        <w:t>V. Порядок применения и снятия дисциплинарных взысканий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 xml:space="preserve">5.1. Дисциплинарное взыскание применяется непосредственно после обнаружения дисциплинарного проступка по завершении служебной проверки, но не позднее одного месяца со дня обнаружения проступка, не считая времени </w:t>
      </w:r>
      <w:r>
        <w:rPr>
          <w:sz w:val="24"/>
        </w:rPr>
        <w:lastRenderedPageBreak/>
        <w:t>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5.2. При применении дисциплинарного взыскания учитывается тяжесть совершенного муниципальным служащим проступка, степень его вины, обстоятельства, при которых был совершен дисциплинарный проступок, а также предшествующие результаты исполнения им должностных обязанностей.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5.3. В соответствии с Федеральным законом от 2 марта 2007 года N 25-ФЗ "О муниципальной службе в Российской Федерации", за совершение муниципальным служащим дисциплинарного проступка применяются следующие дисциплинарные взыскания: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1) замечание;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2) выговор;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3) увольнение с муниципальной службы по соответствующим основаниям;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5.4. Дисциплинарные взыскания в отношении муниципальных служащих, замещающих должности муниципальной службы Администрации Клюквинского сельсовета Курского района Курской области, оформляются распоряжением Администрации Клюквинского сельсовета Курского района Курской области.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5.5. За каждый дисциплинарный проступок может быть применено только одно дисциплинарное взыскание.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5.6. При совершении дисциплинарного проступка совместно несколькими муниципальными служащими дисциплинарные взыскания налагаются на каждого виновного в отдельности и только за совершенное им нарушение (с учетом степени вины муниципального служащего в совершенном проступке).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5.7. Копия распоряжения Администрации Клюквинского сельсовета Курского района Курской области о применении к муниципальному служащему дисциплинарного взыскания с указанием оснований его применения приобщается к его личному делу и вручается муниципальному служащему под роспись в течение трех рабочих дней со дня издания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5.8. Муниципальный служащий вправе обжаловать дисциплинарное взыскание в установленном законодательством Российской Федерации порядке, при этом решение о наложении дисциплинарного взыскания не приостанавливается.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5.9. Если в течение года со дня применения дисциплинарного взыскания муниципальный служащий не будет подвергнут новому взысканию, то он считается не имеющим дисциплинарного взыскания.</w:t>
      </w:r>
    </w:p>
    <w:p w:rsidR="000C7105" w:rsidRDefault="000C7105">
      <w:pPr>
        <w:pStyle w:val="ConsPlusNormal"/>
        <w:ind w:firstLine="0"/>
        <w:jc w:val="both"/>
        <w:rPr>
          <w:sz w:val="24"/>
        </w:rPr>
      </w:pPr>
      <w:r>
        <w:rPr>
          <w:sz w:val="24"/>
        </w:rPr>
        <w:t>5.10. Глава Клюквинского сельсовета Курского района Курской области вправе по собственной инициативе, письменному заявлению муниципального служащего или ходатайству руководителя соответствующего структурного подразделения снять с муниципального служащего дисциплинарное взыскание до истечения одного года со дня его применения.</w:t>
      </w:r>
    </w:p>
    <w:p w:rsidR="000C7105" w:rsidRDefault="000C7105">
      <w:pPr>
        <w:pStyle w:val="ConsPlusNormal"/>
        <w:ind w:firstLine="0"/>
        <w:jc w:val="both"/>
      </w:pPr>
      <w:r>
        <w:rPr>
          <w:sz w:val="24"/>
        </w:rPr>
        <w:t>5.11.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>Приложение N 2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 xml:space="preserve">к Постановлению </w:t>
      </w:r>
    </w:p>
    <w:p w:rsidR="000C7105" w:rsidRDefault="000C7105">
      <w:pPr>
        <w:pStyle w:val="ConsPlusNormal"/>
        <w:ind w:firstLine="0"/>
        <w:jc w:val="right"/>
        <w:rPr>
          <w:szCs w:val="20"/>
        </w:rPr>
      </w:pPr>
      <w:r>
        <w:rPr>
          <w:szCs w:val="20"/>
        </w:rPr>
        <w:t>Администрации Клюквинского сельсовета</w:t>
      </w:r>
    </w:p>
    <w:p w:rsidR="000C7105" w:rsidRDefault="000C7105">
      <w:pPr>
        <w:pStyle w:val="ConsPlusNormal"/>
        <w:ind w:firstLine="0"/>
        <w:jc w:val="right"/>
      </w:pPr>
      <w:r>
        <w:rPr>
          <w:szCs w:val="20"/>
        </w:rPr>
        <w:t>Курского района Курской области</w:t>
      </w:r>
    </w:p>
    <w:p w:rsidR="000C7105" w:rsidRDefault="000C7105">
      <w:pPr>
        <w:pStyle w:val="ConsPlusNormal"/>
        <w:ind w:firstLine="0"/>
      </w:pPr>
    </w:p>
    <w:p w:rsidR="000C7105" w:rsidRDefault="000C7105">
      <w:pPr>
        <w:pStyle w:val="ConsPlusTitle"/>
        <w:jc w:val="right"/>
        <w:rPr>
          <w:sz w:val="32"/>
          <w:szCs w:val="32"/>
        </w:rPr>
      </w:pPr>
      <w:r>
        <w:rPr>
          <w:b w:val="0"/>
          <w:bCs w:val="0"/>
          <w:sz w:val="24"/>
        </w:rPr>
        <w:t>(образец)</w:t>
      </w:r>
    </w:p>
    <w:p w:rsidR="000C7105" w:rsidRDefault="000C71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Акт </w:t>
      </w:r>
    </w:p>
    <w:p w:rsidR="000C7105" w:rsidRDefault="000C7105">
      <w:pPr>
        <w:pStyle w:val="ConsPlusTitle"/>
        <w:jc w:val="center"/>
      </w:pPr>
      <w:r>
        <w:rPr>
          <w:sz w:val="32"/>
          <w:szCs w:val="32"/>
        </w:rPr>
        <w:t>об отказе в предоставлении письменного объяснения</w:t>
      </w:r>
    </w:p>
    <w:p w:rsidR="000C7105" w:rsidRDefault="000C7105">
      <w:pPr>
        <w:pStyle w:val="ConsPlusNormal"/>
        <w:ind w:firstLine="0"/>
        <w:jc w:val="both"/>
      </w:pPr>
    </w:p>
    <w:p w:rsidR="000C7105" w:rsidRDefault="000C7105">
      <w:pPr>
        <w:pStyle w:val="ConsPlusNonformat"/>
      </w:pPr>
      <w:r>
        <w:rPr>
          <w:rFonts w:ascii="Arial" w:eastAsia="Arial" w:hAnsi="Arial" w:cs="Arial"/>
          <w:sz w:val="24"/>
        </w:rPr>
        <w:t>д. Долгое                                                                                   "__" _________ 20__ г.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4"/>
        </w:rPr>
        <w:t>В соответствии со статьей 193 Трудового кодекса РФ, 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 (указать Ф.И.О. и замещаемые должности   трех лиц, которые составили настоящий акт)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"__" ______________ 20__ г. у 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(указать замещаемую должность, Ф.И.О. муниципального служащего, совершившего проступок)</w:t>
      </w: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затребовано  объяснение  в  письменной  форме  по  факту  совершенного   им дисциплинарного проступка.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4"/>
        </w:rPr>
        <w:t>Представить письменное объяснение по данному запросу 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____________________________________________________________________</w:t>
      </w:r>
    </w:p>
    <w:p w:rsidR="000C7105" w:rsidRDefault="000C7105">
      <w:pPr>
        <w:pStyle w:val="ConsPlusNonforma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(указать замещаемую должность, Ф.И.О.  муниципального служащего, совершившего проступок)</w:t>
      </w:r>
    </w:p>
    <w:p w:rsidR="000C7105" w:rsidRDefault="000C7105">
      <w:pPr>
        <w:pStyle w:val="ConsPlusNonformat"/>
      </w:pPr>
      <w:r>
        <w:rPr>
          <w:rFonts w:ascii="Arial" w:eastAsia="Arial" w:hAnsi="Arial" w:cs="Arial"/>
          <w:sz w:val="24"/>
        </w:rPr>
        <w:t>отказался.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4"/>
        </w:rPr>
        <w:t>Содержание настоящего акта подтверждаем личными подписями: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 ___________ ____________________</w:t>
      </w:r>
    </w:p>
    <w:p w:rsidR="000C7105" w:rsidRDefault="000C7105">
      <w:pPr>
        <w:pStyle w:val="ConsPlusNonformat"/>
      </w:pPr>
      <w:r>
        <w:rPr>
          <w:rFonts w:ascii="Arial" w:eastAsia="Arial" w:hAnsi="Arial" w:cs="Arial"/>
        </w:rPr>
        <w:t xml:space="preserve">  (наименование должности)                                  (подпись)              (расшифровка подписи)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 ___________ ____________________</w:t>
      </w:r>
    </w:p>
    <w:p w:rsidR="000C7105" w:rsidRDefault="000C7105">
      <w:pPr>
        <w:pStyle w:val="ConsPlusNonformat"/>
      </w:pPr>
      <w:r>
        <w:rPr>
          <w:rFonts w:ascii="Arial" w:eastAsia="Arial" w:hAnsi="Arial" w:cs="Arial"/>
        </w:rPr>
        <w:t xml:space="preserve">  (наименование должности)                                   (подпись)             (расшифровка подписи)</w:t>
      </w:r>
    </w:p>
    <w:p w:rsidR="000C7105" w:rsidRDefault="000C7105">
      <w:pPr>
        <w:pStyle w:val="ConsPlusNonformat"/>
      </w:pPr>
    </w:p>
    <w:p w:rsidR="000C7105" w:rsidRDefault="000C710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_________________________________ ___________ ____________________</w:t>
      </w:r>
    </w:p>
    <w:p w:rsidR="000C7105" w:rsidRDefault="000C7105">
      <w:pPr>
        <w:pStyle w:val="ConsPlusNonformat"/>
      </w:pPr>
      <w:r>
        <w:rPr>
          <w:rFonts w:ascii="Arial" w:eastAsia="Arial" w:hAnsi="Arial" w:cs="Arial"/>
        </w:rPr>
        <w:t xml:space="preserve">    (наименование должности)                                 (подпись)              (расшифровка подписи)</w:t>
      </w:r>
    </w:p>
    <w:p w:rsidR="000C7105" w:rsidRDefault="000C7105">
      <w:pPr>
        <w:pStyle w:val="ConsPlusNormal"/>
        <w:ind w:firstLine="0"/>
      </w:pPr>
    </w:p>
    <w:sectPr w:rsidR="000C7105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026A5"/>
    <w:rsid w:val="000C7105"/>
    <w:rsid w:val="003026A5"/>
    <w:rsid w:val="00A2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3">
    <w:name w:val="?????? ?????????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a5">
    <w:name w:val="???????? ?????"/>
    <w:basedOn w:val="a"/>
    <w:pPr>
      <w:spacing w:after="120"/>
    </w:pPr>
  </w:style>
  <w:style w:type="paragraph" w:customStyle="1" w:styleId="a8">
    <w:name w:val="??????"/>
    <w:basedOn w:val="a5"/>
    <w:rPr>
      <w:rFonts w:cs="Mangal"/>
    </w:rPr>
  </w:style>
  <w:style w:type="paragraph" w:customStyle="1" w:styleId="a9">
    <w:name w:val="????????"/>
    <w:basedOn w:val="a"/>
    <w:pPr>
      <w:spacing w:before="120" w:after="120"/>
    </w:pPr>
    <w:rPr>
      <w:rFonts w:cs="Mangal"/>
      <w:i/>
      <w:iCs/>
    </w:rPr>
  </w:style>
  <w:style w:type="paragraph" w:customStyle="1" w:styleId="aa">
    <w:name w:val="?????????"/>
    <w:basedOn w:val="a"/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eastAsia="Tahoma" w:hAnsi="Tahoma" w:cs="Tahoma"/>
      <w:sz w:val="16"/>
    </w:rPr>
  </w:style>
  <w:style w:type="paragraph" w:customStyle="1" w:styleId="ab">
    <w:name w:val="?????? ??????????"/>
    <w:basedOn w:val="a"/>
    <w:pPr>
      <w:tabs>
        <w:tab w:val="center" w:pos="4564"/>
        <w:tab w:val="right" w:pos="9128"/>
      </w:tabs>
    </w:pPr>
  </w:style>
  <w:style w:type="paragraph" w:styleId="ac">
    <w:name w:val="footer"/>
    <w:basedOn w:val="a"/>
    <w:pPr>
      <w:tabs>
        <w:tab w:val="center" w:pos="4320"/>
        <w:tab w:val="right" w:pos="8640"/>
      </w:tabs>
    </w:pPr>
  </w:style>
  <w:style w:type="paragraph" w:customStyle="1" w:styleId="ad">
    <w:name w:val="Содержимое врезки"/>
    <w:basedOn w:val="a6"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ÐÎÑÑÈÉÑÊÀß ÔÅÄÅÐÀÖÈß</vt:lpstr>
    </vt:vector>
  </TitlesOfParts>
  <Company/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ÐÎÑÑÈÉÑÊÀß ÔÅÄÅÐÀÖÈß</dc:title>
  <dc:creator>AMD</dc:creator>
  <cp:lastModifiedBy>xxx</cp:lastModifiedBy>
  <cp:revision>2</cp:revision>
  <cp:lastPrinted>2012-12-11T11:36:00Z</cp:lastPrinted>
  <dcterms:created xsi:type="dcterms:W3CDTF">2019-05-10T10:10:00Z</dcterms:created>
  <dcterms:modified xsi:type="dcterms:W3CDTF">2019-05-10T10:10:00Z</dcterms:modified>
</cp:coreProperties>
</file>