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80" w:rsidRDefault="00872162" w:rsidP="00014B5D">
      <w:pPr>
        <w:ind w:left="2124" w:firstLine="708"/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Pr="00E036D4">
        <w:rPr>
          <w:b/>
          <w:sz w:val="32"/>
          <w:szCs w:val="32"/>
        </w:rPr>
        <w:tab/>
      </w:r>
      <w:r w:rsidR="00D56CCE" w:rsidRPr="000E4CB4">
        <w:rPr>
          <w:rFonts w:ascii="Arial" w:hAnsi="Arial" w:cs="Arial"/>
          <w:b/>
          <w:sz w:val="32"/>
          <w:szCs w:val="32"/>
        </w:rPr>
        <w:t xml:space="preserve">ПРОЕКТ </w:t>
      </w:r>
      <w:r w:rsidRPr="000E4CB4">
        <w:rPr>
          <w:rFonts w:ascii="Arial" w:hAnsi="Arial" w:cs="Arial"/>
          <w:b/>
          <w:sz w:val="32"/>
          <w:szCs w:val="32"/>
        </w:rPr>
        <w:tab/>
      </w:r>
      <w:r w:rsidRPr="000E4CB4">
        <w:rPr>
          <w:rFonts w:ascii="Arial" w:hAnsi="Arial" w:cs="Arial"/>
          <w:b/>
          <w:sz w:val="32"/>
          <w:szCs w:val="32"/>
        </w:rPr>
        <w:tab/>
      </w:r>
    </w:p>
    <w:p w:rsidR="00872162" w:rsidRPr="007677E3" w:rsidRDefault="00014B5D" w:rsidP="00014B5D">
      <w:pPr>
        <w:ind w:left="2124" w:firstLine="708"/>
        <w:rPr>
          <w:rFonts w:ascii="Arial" w:hAnsi="Arial" w:cs="Arial"/>
          <w:b/>
          <w:sz w:val="32"/>
          <w:szCs w:val="32"/>
        </w:rPr>
      </w:pPr>
      <w:r w:rsidRPr="007677E3">
        <w:rPr>
          <w:rFonts w:ascii="Arial" w:hAnsi="Arial" w:cs="Arial"/>
          <w:b/>
          <w:sz w:val="32"/>
          <w:szCs w:val="32"/>
        </w:rPr>
        <w:t xml:space="preserve">                      </w:t>
      </w:r>
    </w:p>
    <w:p w:rsidR="00625AA3" w:rsidRPr="007677E3" w:rsidRDefault="00625AA3" w:rsidP="005C0680">
      <w:pPr>
        <w:ind w:left="2124" w:firstLine="708"/>
        <w:rPr>
          <w:rFonts w:ascii="Arial" w:hAnsi="Arial" w:cs="Arial"/>
          <w:b/>
          <w:sz w:val="32"/>
          <w:szCs w:val="32"/>
        </w:rPr>
      </w:pPr>
      <w:r w:rsidRPr="007677E3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25AA3" w:rsidRPr="007677E3" w:rsidRDefault="005B36F6" w:rsidP="005C0680">
      <w:pPr>
        <w:jc w:val="center"/>
        <w:rPr>
          <w:rFonts w:ascii="Arial" w:hAnsi="Arial" w:cs="Arial"/>
          <w:b/>
          <w:sz w:val="32"/>
          <w:szCs w:val="32"/>
        </w:rPr>
      </w:pPr>
      <w:r w:rsidRPr="007677E3">
        <w:rPr>
          <w:rFonts w:ascii="Arial" w:hAnsi="Arial" w:cs="Arial"/>
          <w:b/>
          <w:sz w:val="32"/>
          <w:szCs w:val="32"/>
        </w:rPr>
        <w:t>КЛЮКВИНСКОГО</w:t>
      </w:r>
      <w:r w:rsidR="00872162" w:rsidRPr="007677E3">
        <w:rPr>
          <w:rFonts w:ascii="Arial" w:hAnsi="Arial" w:cs="Arial"/>
          <w:b/>
          <w:sz w:val="32"/>
          <w:szCs w:val="32"/>
        </w:rPr>
        <w:t xml:space="preserve"> </w:t>
      </w:r>
      <w:r w:rsidR="00625AA3" w:rsidRPr="007677E3">
        <w:rPr>
          <w:rFonts w:ascii="Arial" w:hAnsi="Arial" w:cs="Arial"/>
          <w:b/>
          <w:sz w:val="32"/>
          <w:szCs w:val="32"/>
        </w:rPr>
        <w:t>СЕЛЬСОВЕТА</w:t>
      </w:r>
    </w:p>
    <w:p w:rsidR="00872162" w:rsidRPr="007677E3" w:rsidRDefault="00625AA3" w:rsidP="005C0680">
      <w:pPr>
        <w:jc w:val="center"/>
        <w:rPr>
          <w:rFonts w:ascii="Arial" w:hAnsi="Arial" w:cs="Arial"/>
          <w:b/>
          <w:sz w:val="32"/>
          <w:szCs w:val="32"/>
        </w:rPr>
      </w:pPr>
      <w:r w:rsidRPr="007677E3">
        <w:rPr>
          <w:rFonts w:ascii="Arial" w:hAnsi="Arial" w:cs="Arial"/>
          <w:b/>
          <w:sz w:val="32"/>
          <w:szCs w:val="32"/>
        </w:rPr>
        <w:t>КУРСКОГО РАЙОНА</w:t>
      </w:r>
      <w:r w:rsidR="00872162" w:rsidRPr="007677E3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625AA3" w:rsidRPr="007677E3" w:rsidRDefault="00625AA3" w:rsidP="00625AA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25AA3" w:rsidRPr="007677E3" w:rsidRDefault="00625AA3" w:rsidP="00625AA3">
      <w:pPr>
        <w:jc w:val="center"/>
        <w:rPr>
          <w:rFonts w:ascii="Arial" w:hAnsi="Arial" w:cs="Arial"/>
          <w:b/>
          <w:sz w:val="32"/>
          <w:szCs w:val="32"/>
        </w:rPr>
      </w:pPr>
      <w:r w:rsidRPr="007677E3">
        <w:rPr>
          <w:rFonts w:ascii="Arial" w:hAnsi="Arial" w:cs="Arial"/>
          <w:b/>
          <w:sz w:val="32"/>
          <w:szCs w:val="32"/>
        </w:rPr>
        <w:t xml:space="preserve">Р Е Ш Е Н И Е     </w:t>
      </w:r>
    </w:p>
    <w:p w:rsidR="005527A1" w:rsidRPr="007677E3" w:rsidRDefault="005527A1" w:rsidP="005527A1">
      <w:pPr>
        <w:pStyle w:val="a7"/>
        <w:rPr>
          <w:rFonts w:ascii="Arial" w:hAnsi="Arial" w:cs="Arial"/>
          <w:b/>
          <w:sz w:val="32"/>
          <w:szCs w:val="32"/>
        </w:rPr>
      </w:pPr>
    </w:p>
    <w:p w:rsidR="005527A1" w:rsidRPr="007677E3" w:rsidRDefault="00E036D4" w:rsidP="00E036D4">
      <w:pPr>
        <w:pStyle w:val="a7"/>
        <w:rPr>
          <w:rStyle w:val="a3"/>
          <w:rFonts w:ascii="Arial" w:hAnsi="Arial" w:cs="Arial"/>
          <w:sz w:val="32"/>
          <w:szCs w:val="32"/>
        </w:rPr>
      </w:pPr>
      <w:r w:rsidRPr="007677E3">
        <w:rPr>
          <w:rStyle w:val="a3"/>
          <w:rFonts w:ascii="Arial" w:hAnsi="Arial" w:cs="Arial"/>
          <w:sz w:val="32"/>
          <w:szCs w:val="32"/>
        </w:rPr>
        <w:t xml:space="preserve">                           </w:t>
      </w:r>
      <w:r w:rsidR="008D5E6C" w:rsidRPr="007677E3">
        <w:rPr>
          <w:rStyle w:val="a3"/>
          <w:rFonts w:ascii="Arial" w:hAnsi="Arial" w:cs="Arial"/>
          <w:sz w:val="32"/>
          <w:szCs w:val="32"/>
        </w:rPr>
        <w:t xml:space="preserve">от </w:t>
      </w:r>
      <w:r w:rsidR="00741A94" w:rsidRPr="007677E3">
        <w:rPr>
          <w:rStyle w:val="a3"/>
          <w:rFonts w:ascii="Arial" w:hAnsi="Arial" w:cs="Arial"/>
          <w:sz w:val="32"/>
          <w:szCs w:val="32"/>
        </w:rPr>
        <w:t xml:space="preserve"> </w:t>
      </w:r>
      <w:r w:rsidR="005B36F6" w:rsidRPr="007677E3">
        <w:rPr>
          <w:rStyle w:val="a3"/>
          <w:rFonts w:ascii="Arial" w:hAnsi="Arial" w:cs="Arial"/>
          <w:sz w:val="32"/>
          <w:szCs w:val="32"/>
        </w:rPr>
        <w:t>______</w:t>
      </w:r>
      <w:r w:rsidRPr="007677E3">
        <w:rPr>
          <w:rStyle w:val="a3"/>
          <w:rFonts w:ascii="Arial" w:hAnsi="Arial" w:cs="Arial"/>
          <w:sz w:val="32"/>
          <w:szCs w:val="32"/>
        </w:rPr>
        <w:t xml:space="preserve"> </w:t>
      </w:r>
      <w:r w:rsidR="000E4CB4" w:rsidRPr="007677E3">
        <w:rPr>
          <w:rStyle w:val="a3"/>
          <w:rFonts w:ascii="Arial" w:hAnsi="Arial" w:cs="Arial"/>
          <w:sz w:val="32"/>
          <w:szCs w:val="32"/>
        </w:rPr>
        <w:t>2019</w:t>
      </w:r>
      <w:r w:rsidR="003225F3" w:rsidRPr="007677E3">
        <w:rPr>
          <w:rStyle w:val="a3"/>
          <w:rFonts w:ascii="Arial" w:hAnsi="Arial" w:cs="Arial"/>
          <w:sz w:val="32"/>
          <w:szCs w:val="32"/>
        </w:rPr>
        <w:t xml:space="preserve"> г. </w:t>
      </w:r>
      <w:r w:rsidRPr="007677E3">
        <w:rPr>
          <w:rStyle w:val="a3"/>
          <w:rFonts w:ascii="Arial" w:hAnsi="Arial" w:cs="Arial"/>
          <w:sz w:val="32"/>
          <w:szCs w:val="32"/>
        </w:rPr>
        <w:t xml:space="preserve">  </w:t>
      </w:r>
      <w:r w:rsidR="003225F3" w:rsidRPr="007677E3">
        <w:rPr>
          <w:rStyle w:val="a3"/>
          <w:rFonts w:ascii="Arial" w:hAnsi="Arial" w:cs="Arial"/>
          <w:sz w:val="32"/>
          <w:szCs w:val="32"/>
        </w:rPr>
        <w:t>№</w:t>
      </w:r>
      <w:r w:rsidR="00741A94" w:rsidRPr="007677E3">
        <w:rPr>
          <w:rStyle w:val="a3"/>
          <w:rFonts w:ascii="Arial" w:hAnsi="Arial" w:cs="Arial"/>
          <w:sz w:val="32"/>
          <w:szCs w:val="32"/>
        </w:rPr>
        <w:t xml:space="preserve"> </w:t>
      </w:r>
      <w:r w:rsidR="005B36F6" w:rsidRPr="007677E3">
        <w:rPr>
          <w:rStyle w:val="a3"/>
          <w:rFonts w:ascii="Arial" w:hAnsi="Arial" w:cs="Arial"/>
          <w:sz w:val="32"/>
          <w:szCs w:val="32"/>
        </w:rPr>
        <w:t>______</w:t>
      </w:r>
    </w:p>
    <w:p w:rsidR="005527A1" w:rsidRPr="007677E3" w:rsidRDefault="005527A1" w:rsidP="00533773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7769F8" w:rsidRPr="007769F8" w:rsidRDefault="007677E3" w:rsidP="007769F8">
      <w:pPr>
        <w:pStyle w:val="headertext"/>
        <w:spacing w:before="136" w:beforeAutospacing="0" w:after="68" w:afterAutospacing="0" w:line="333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  <w:r w:rsidRPr="007677E3">
        <w:rPr>
          <w:rFonts w:ascii="&amp;quot" w:hAnsi="&amp;quot"/>
          <w:color w:val="3C3C3C"/>
          <w:spacing w:val="2"/>
          <w:sz w:val="32"/>
          <w:szCs w:val="32"/>
        </w:rPr>
        <w:br/>
      </w:r>
      <w:r w:rsidR="007769F8" w:rsidRPr="007769F8">
        <w:rPr>
          <w:rFonts w:ascii="Arial" w:hAnsi="Arial" w:cs="Arial"/>
          <w:spacing w:val="2"/>
          <w:sz w:val="32"/>
          <w:szCs w:val="32"/>
        </w:rPr>
        <w:t>Об утверждении Положения "О порядке определения и перечисления в бюджет муниципального образования «Клюквинский сельсовет» Курского района Курской области части прибыли, остающейся после уплаты налогов и иных обязательных платежей муниципальных унитарных предприятий"</w:t>
      </w:r>
    </w:p>
    <w:p w:rsidR="007769F8" w:rsidRPr="007769F8" w:rsidRDefault="007769F8" w:rsidP="00FD492C">
      <w:pPr>
        <w:pStyle w:val="headertext"/>
        <w:tabs>
          <w:tab w:val="left" w:pos="567"/>
        </w:tabs>
        <w:spacing w:before="136" w:beforeAutospacing="0" w:after="68" w:afterAutospacing="0" w:line="333" w:lineRule="atLeast"/>
        <w:jc w:val="both"/>
        <w:textAlignment w:val="baseline"/>
        <w:rPr>
          <w:rFonts w:ascii="Arial" w:hAnsi="Arial" w:cs="Arial"/>
          <w:spacing w:val="2"/>
        </w:rPr>
      </w:pPr>
      <w:r w:rsidRPr="007769F8">
        <w:rPr>
          <w:rFonts w:ascii="Arial" w:hAnsi="Arial" w:cs="Arial"/>
          <w:spacing w:val="2"/>
          <w:sz w:val="32"/>
          <w:szCs w:val="32"/>
        </w:rPr>
        <w:br/>
      </w:r>
      <w:r w:rsidRPr="007769F8">
        <w:rPr>
          <w:rFonts w:ascii="&amp;quot" w:hAnsi="&amp;quot"/>
          <w:spacing w:val="2"/>
          <w:sz w:val="28"/>
          <w:szCs w:val="28"/>
        </w:rPr>
        <w:br/>
      </w:r>
      <w:r w:rsidRPr="007769F8">
        <w:rPr>
          <w:rFonts w:ascii="&amp;quot" w:hAnsi="&amp;quot"/>
          <w:spacing w:val="2"/>
          <w:sz w:val="28"/>
          <w:szCs w:val="28"/>
        </w:rPr>
        <w:br/>
      </w:r>
      <w:r>
        <w:rPr>
          <w:rFonts w:ascii="Arial" w:hAnsi="Arial" w:cs="Arial"/>
          <w:spacing w:val="2"/>
        </w:rPr>
        <w:t>В</w:t>
      </w:r>
      <w:r w:rsidRPr="007769F8">
        <w:rPr>
          <w:rFonts w:ascii="Arial" w:hAnsi="Arial" w:cs="Arial"/>
          <w:spacing w:val="2"/>
        </w:rPr>
        <w:t xml:space="preserve"> соответствии с Бюджетным и </w:t>
      </w:r>
      <w:hyperlink r:id="rId8" w:history="1">
        <w:r w:rsidRPr="00FD492C">
          <w:rPr>
            <w:rFonts w:ascii="Arial" w:hAnsi="Arial" w:cs="Arial"/>
            <w:spacing w:val="2"/>
          </w:rPr>
          <w:t>Гражданским кодексами Российской Федерации</w:t>
        </w:r>
      </w:hyperlink>
      <w:r w:rsidRPr="007769F8">
        <w:rPr>
          <w:rFonts w:ascii="Arial" w:hAnsi="Arial" w:cs="Arial"/>
          <w:spacing w:val="2"/>
        </w:rPr>
        <w:t xml:space="preserve">, </w:t>
      </w:r>
      <w:hyperlink r:id="rId9" w:history="1">
        <w:r w:rsidRPr="00FD492C">
          <w:rPr>
            <w:rFonts w:ascii="Arial" w:hAnsi="Arial" w:cs="Arial"/>
            <w:spacing w:val="2"/>
          </w:rPr>
          <w:t>Федеральным законом от 14 ноября 2002 года N 161-ФЗ "О государственных и муниципальных унитарных предприятиях"</w:t>
        </w:r>
      </w:hyperlink>
      <w:r w:rsidRPr="007769F8">
        <w:rPr>
          <w:rFonts w:ascii="Arial" w:hAnsi="Arial" w:cs="Arial"/>
          <w:spacing w:val="2"/>
        </w:rPr>
        <w:t xml:space="preserve">, </w:t>
      </w:r>
      <w:hyperlink r:id="rId10" w:history="1">
        <w:r w:rsidRPr="00FD492C">
          <w:rPr>
            <w:rFonts w:ascii="Arial" w:hAnsi="Arial" w:cs="Arial"/>
            <w:spacing w:val="2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FD492C">
        <w:rPr>
          <w:rFonts w:ascii="Arial" w:hAnsi="Arial" w:cs="Arial"/>
          <w:spacing w:val="2"/>
        </w:rPr>
        <w:t xml:space="preserve"> Собрание депутатов Клюквинского сельсовета Курского района Курской области</w:t>
      </w:r>
      <w:r w:rsidRPr="007769F8">
        <w:rPr>
          <w:rFonts w:ascii="Arial" w:hAnsi="Arial" w:cs="Arial"/>
          <w:spacing w:val="2"/>
        </w:rPr>
        <w:t>:</w:t>
      </w:r>
    </w:p>
    <w:p w:rsidR="007769F8" w:rsidRPr="007769F8" w:rsidRDefault="007769F8" w:rsidP="007769F8">
      <w:pPr>
        <w:pStyle w:val="headertext"/>
        <w:spacing w:before="136" w:beforeAutospacing="0" w:after="68" w:afterAutospacing="0" w:line="333" w:lineRule="atLeast"/>
        <w:jc w:val="both"/>
        <w:textAlignment w:val="baseline"/>
        <w:rPr>
          <w:rFonts w:ascii="Arial" w:hAnsi="Arial" w:cs="Arial"/>
          <w:spacing w:val="2"/>
        </w:rPr>
      </w:pPr>
      <w:r w:rsidRPr="007769F8">
        <w:rPr>
          <w:rFonts w:ascii="Arial" w:hAnsi="Arial" w:cs="Arial"/>
          <w:spacing w:val="2"/>
        </w:rPr>
        <w:t xml:space="preserve">1. </w:t>
      </w:r>
      <w:r>
        <w:rPr>
          <w:rFonts w:ascii="Arial" w:hAnsi="Arial" w:cs="Arial"/>
          <w:spacing w:val="2"/>
        </w:rPr>
        <w:t>Утвердить</w:t>
      </w:r>
      <w:r w:rsidRPr="007769F8">
        <w:rPr>
          <w:rFonts w:ascii="Arial" w:hAnsi="Arial" w:cs="Arial"/>
          <w:spacing w:val="2"/>
        </w:rPr>
        <w:t xml:space="preserve"> Положение "О порядке определения и перечисления в бюджет </w:t>
      </w:r>
      <w:r>
        <w:rPr>
          <w:rFonts w:ascii="Arial" w:hAnsi="Arial" w:cs="Arial"/>
          <w:spacing w:val="2"/>
        </w:rPr>
        <w:t>муниципального образования «Клюквинский сельсовет» Курского района Курской области</w:t>
      </w:r>
      <w:r w:rsidRPr="007769F8">
        <w:rPr>
          <w:rFonts w:ascii="Arial" w:hAnsi="Arial" w:cs="Arial"/>
          <w:spacing w:val="2"/>
        </w:rPr>
        <w:t xml:space="preserve"> части прибыли, остающейся после уплаты налогов и иных обязательных платежей муниципальных унитарных предприятий" (</w:t>
      </w:r>
      <w:r w:rsidR="007D5A82">
        <w:rPr>
          <w:rFonts w:ascii="Arial" w:hAnsi="Arial" w:cs="Arial"/>
          <w:spacing w:val="2"/>
        </w:rPr>
        <w:t>Приложение №1</w:t>
      </w:r>
      <w:r w:rsidRPr="007769F8">
        <w:rPr>
          <w:rFonts w:ascii="Arial" w:hAnsi="Arial" w:cs="Arial"/>
          <w:spacing w:val="2"/>
        </w:rPr>
        <w:t>).</w:t>
      </w:r>
    </w:p>
    <w:p w:rsidR="007769F8" w:rsidRDefault="007769F8" w:rsidP="007769F8">
      <w:pPr>
        <w:pStyle w:val="ConsPlusNonformat"/>
        <w:widowControl/>
        <w:jc w:val="both"/>
        <w:rPr>
          <w:rFonts w:cs="Arial"/>
          <w:color w:val="auto"/>
          <w:spacing w:val="2"/>
          <w:sz w:val="24"/>
        </w:rPr>
      </w:pPr>
    </w:p>
    <w:p w:rsidR="007769F8" w:rsidRDefault="007769F8" w:rsidP="007769F8">
      <w:pPr>
        <w:pStyle w:val="ConsPlusNonformat"/>
        <w:widowControl/>
        <w:jc w:val="both"/>
        <w:rPr>
          <w:sz w:val="24"/>
        </w:rPr>
      </w:pPr>
      <w:r w:rsidRPr="007769F8">
        <w:rPr>
          <w:rFonts w:cs="Arial"/>
          <w:color w:val="auto"/>
          <w:spacing w:val="2"/>
          <w:sz w:val="24"/>
        </w:rPr>
        <w:t xml:space="preserve"> </w:t>
      </w:r>
      <w:r w:rsidRPr="00533773">
        <w:rPr>
          <w:sz w:val="24"/>
        </w:rPr>
        <w:t xml:space="preserve">2. </w:t>
      </w:r>
      <w:r>
        <w:rPr>
          <w:sz w:val="24"/>
        </w:rPr>
        <w:t>Настоящее решение вступает в силу со дня его  подписания и подлежит   размещению в сети «Интернет» на официальном сайте  Администрации Клюквинского сельсовета Курского района Курской области.</w:t>
      </w:r>
    </w:p>
    <w:p w:rsidR="007769F8" w:rsidRDefault="007769F8" w:rsidP="007769F8">
      <w:pPr>
        <w:pStyle w:val="ConsPlusNonformat"/>
        <w:widowControl/>
        <w:jc w:val="both"/>
        <w:rPr>
          <w:sz w:val="24"/>
        </w:rPr>
      </w:pPr>
    </w:p>
    <w:p w:rsidR="00FD492C" w:rsidRDefault="007769F8" w:rsidP="007769F8">
      <w:pPr>
        <w:autoSpaceDE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7769F8" w:rsidRDefault="00FD492C" w:rsidP="007769F8">
      <w:pPr>
        <w:autoSpaceDE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7769F8">
        <w:rPr>
          <w:rFonts w:ascii="Arial" w:hAnsi="Arial"/>
        </w:rPr>
        <w:t xml:space="preserve">  Председатель Собрания депутатов </w:t>
      </w:r>
    </w:p>
    <w:p w:rsidR="007769F8" w:rsidRDefault="007769F8" w:rsidP="007769F8">
      <w:pPr>
        <w:autoSpaceDE w:val="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FD492C">
        <w:rPr>
          <w:rFonts w:ascii="Arial" w:hAnsi="Arial"/>
        </w:rPr>
        <w:t xml:space="preserve">    Клюквинского сельсовета  </w:t>
      </w:r>
      <w:r>
        <w:rPr>
          <w:rFonts w:ascii="Arial" w:hAnsi="Arial"/>
        </w:rPr>
        <w:t xml:space="preserve">Курского района                        </w:t>
      </w:r>
      <w:r w:rsidR="00FD492C">
        <w:rPr>
          <w:rFonts w:ascii="Arial" w:hAnsi="Arial"/>
        </w:rPr>
        <w:t xml:space="preserve">        </w:t>
      </w:r>
      <w:r>
        <w:rPr>
          <w:rFonts w:ascii="Arial" w:hAnsi="Arial"/>
        </w:rPr>
        <w:t>М.Г. Певнев</w:t>
      </w:r>
    </w:p>
    <w:p w:rsidR="007769F8" w:rsidRDefault="007769F8" w:rsidP="007769F8">
      <w:pPr>
        <w:autoSpaceDE w:val="0"/>
        <w:ind w:firstLine="709"/>
        <w:jc w:val="both"/>
        <w:rPr>
          <w:rFonts w:ascii="Arial" w:hAnsi="Arial"/>
        </w:rPr>
      </w:pPr>
    </w:p>
    <w:p w:rsidR="007769F8" w:rsidRPr="00E036D4" w:rsidRDefault="007769F8" w:rsidP="007769F8">
      <w:pPr>
        <w:pStyle w:val="ConsPlusNonformat"/>
        <w:widowControl/>
        <w:jc w:val="both"/>
        <w:rPr>
          <w:rFonts w:cs="Arial"/>
          <w:sz w:val="24"/>
        </w:rPr>
      </w:pPr>
    </w:p>
    <w:p w:rsidR="007769F8" w:rsidRDefault="007769F8" w:rsidP="007769F8">
      <w:pPr>
        <w:jc w:val="right"/>
        <w:rPr>
          <w:rFonts w:ascii="Arial" w:hAnsi="Arial"/>
        </w:rPr>
      </w:pPr>
      <w:bookmarkStart w:id="0" w:name="dst2105"/>
      <w:bookmarkEnd w:id="0"/>
      <w:r>
        <w:rPr>
          <w:rFonts w:ascii="Arial" w:hAnsi="Arial"/>
        </w:rPr>
        <w:lastRenderedPageBreak/>
        <w:t xml:space="preserve">                                                                       </w:t>
      </w:r>
    </w:p>
    <w:p w:rsidR="007D5A82" w:rsidRDefault="007769F8" w:rsidP="007769F8">
      <w:pPr>
        <w:tabs>
          <w:tab w:val="left" w:pos="56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5C0680">
        <w:rPr>
          <w:rFonts w:ascii="Arial" w:hAnsi="Arial" w:cs="Arial"/>
        </w:rPr>
        <w:t xml:space="preserve">   </w:t>
      </w:r>
    </w:p>
    <w:p w:rsidR="007769F8" w:rsidRPr="005C0680" w:rsidRDefault="007D5A82" w:rsidP="007769F8">
      <w:pPr>
        <w:tabs>
          <w:tab w:val="left" w:pos="56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7769F8" w:rsidRPr="005C0680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 1</w:t>
      </w:r>
    </w:p>
    <w:p w:rsidR="007769F8" w:rsidRPr="005C0680" w:rsidRDefault="007769F8" w:rsidP="007769F8">
      <w:pPr>
        <w:tabs>
          <w:tab w:val="left" w:pos="5670"/>
        </w:tabs>
        <w:jc w:val="right"/>
        <w:rPr>
          <w:rFonts w:ascii="Arial" w:hAnsi="Arial" w:cs="Arial"/>
        </w:rPr>
      </w:pPr>
      <w:r w:rsidRPr="005C0680">
        <w:rPr>
          <w:rFonts w:ascii="Arial" w:hAnsi="Arial" w:cs="Arial"/>
        </w:rPr>
        <w:t xml:space="preserve">                                                                            к решению Собрания депутатов</w:t>
      </w:r>
    </w:p>
    <w:p w:rsidR="007769F8" w:rsidRDefault="007769F8" w:rsidP="007769F8">
      <w:pPr>
        <w:tabs>
          <w:tab w:val="left" w:pos="56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5C0680">
        <w:rPr>
          <w:rFonts w:ascii="Arial" w:hAnsi="Arial" w:cs="Arial"/>
        </w:rPr>
        <w:t>Клюквинского сельсовета</w:t>
      </w:r>
    </w:p>
    <w:p w:rsidR="007769F8" w:rsidRPr="005C0680" w:rsidRDefault="007769F8" w:rsidP="007769F8">
      <w:pPr>
        <w:tabs>
          <w:tab w:val="left" w:pos="56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Курского района </w:t>
      </w:r>
      <w:r w:rsidRPr="005C0680">
        <w:rPr>
          <w:rFonts w:ascii="Arial" w:hAnsi="Arial" w:cs="Arial"/>
        </w:rPr>
        <w:t xml:space="preserve"> </w:t>
      </w:r>
    </w:p>
    <w:p w:rsidR="007769F8" w:rsidRPr="005C0680" w:rsidRDefault="007769F8" w:rsidP="007769F8">
      <w:pPr>
        <w:jc w:val="right"/>
        <w:rPr>
          <w:rFonts w:ascii="Arial" w:hAnsi="Arial" w:cs="Arial"/>
        </w:rPr>
      </w:pPr>
      <w:r w:rsidRPr="005C0680">
        <w:rPr>
          <w:rFonts w:ascii="Arial" w:hAnsi="Arial" w:cs="Arial"/>
        </w:rPr>
        <w:t xml:space="preserve">                                                             </w:t>
      </w:r>
      <w:r w:rsidR="001C29E0">
        <w:rPr>
          <w:rFonts w:ascii="Arial" w:hAnsi="Arial" w:cs="Arial"/>
        </w:rPr>
        <w:t xml:space="preserve">                      от ______</w:t>
      </w:r>
      <w:r w:rsidRPr="005C0680">
        <w:rPr>
          <w:rFonts w:ascii="Arial" w:hAnsi="Arial" w:cs="Arial"/>
        </w:rPr>
        <w:t>2019 г. № _______</w:t>
      </w:r>
    </w:p>
    <w:p w:rsidR="007769F8" w:rsidRPr="007769F8" w:rsidRDefault="007769F8" w:rsidP="007769F8">
      <w:pPr>
        <w:pStyle w:val="headertext"/>
        <w:spacing w:before="136" w:beforeAutospacing="0" w:after="68" w:afterAutospacing="0" w:line="333" w:lineRule="atLeast"/>
        <w:jc w:val="center"/>
        <w:textAlignment w:val="baseline"/>
        <w:rPr>
          <w:rFonts w:ascii="Arial" w:hAnsi="Arial" w:cs="Arial"/>
          <w:spacing w:val="2"/>
        </w:rPr>
      </w:pPr>
      <w:r w:rsidRPr="007769F8">
        <w:rPr>
          <w:rFonts w:ascii="Arial" w:hAnsi="Arial" w:cs="Arial"/>
          <w:spacing w:val="2"/>
        </w:rPr>
        <w:t>Положения "О порядке определения и перечисления в бюджет муниципального образования «Клюквинский сельсовет» Курского района Курской области части прибыли, остающейся после уплаты налогов и иных обязательных платежей муниципальных унитарных предприятий"</w:t>
      </w:r>
    </w:p>
    <w:p w:rsidR="003B06CB" w:rsidRPr="001C29E0" w:rsidRDefault="003B06CB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  <w:r w:rsidRPr="003B06CB">
        <w:rPr>
          <w:rFonts w:ascii="&amp;quot" w:eastAsia="Times New Roman" w:hAnsi="&amp;quot" w:cs="Times New Roman"/>
          <w:color w:val="2D2D2D"/>
          <w:spacing w:val="2"/>
          <w:kern w:val="0"/>
          <w:sz w:val="19"/>
          <w:szCs w:val="19"/>
          <w:lang w:eastAsia="ru-RU" w:bidi="ar-SA"/>
        </w:rPr>
        <w:br/>
      </w:r>
      <w:r w:rsidRPr="001C29E0">
        <w:rPr>
          <w:rFonts w:ascii="Arial" w:eastAsia="Times New Roman" w:hAnsi="Arial" w:cs="Arial"/>
          <w:b/>
          <w:color w:val="2D2D2D"/>
          <w:spacing w:val="2"/>
          <w:kern w:val="0"/>
          <w:lang w:eastAsia="ru-RU" w:bidi="ar-SA"/>
        </w:rPr>
        <w:t>1.</w:t>
      </w:r>
      <w:r w:rsidR="001C29E0">
        <w:rPr>
          <w:rFonts w:ascii="Arial" w:eastAsia="Times New Roman" w:hAnsi="Arial" w:cs="Arial"/>
          <w:b/>
          <w:color w:val="2D2D2D"/>
          <w:spacing w:val="2"/>
          <w:kern w:val="0"/>
          <w:lang w:eastAsia="ru-RU" w:bidi="ar-SA"/>
        </w:rPr>
        <w:t xml:space="preserve"> </w:t>
      </w: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Настоящее Положение о порядке перечисления муниципальными унитарными предприятиями в бюджет </w:t>
      </w:r>
      <w:r w:rsid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муниципального образования «Клюквинский сельсовет» Курского района Курской области </w:t>
      </w: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прибыли, остающейся после уплаты налоговых и иных обязательных платежей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</w:p>
    <w:p w:rsidR="003B06CB" w:rsidRPr="001C29E0" w:rsidRDefault="003B06CB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  <w:r w:rsidRPr="001C29E0">
        <w:rPr>
          <w:rFonts w:ascii="Arial" w:eastAsia="Times New Roman" w:hAnsi="Arial" w:cs="Arial"/>
          <w:b/>
          <w:color w:val="2D2D2D"/>
          <w:spacing w:val="2"/>
          <w:kern w:val="0"/>
          <w:lang w:eastAsia="ru-RU" w:bidi="ar-SA"/>
        </w:rPr>
        <w:t>2.</w:t>
      </w:r>
      <w:r w:rsid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 </w:t>
      </w: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Определить администратором доходов бюджета от поступлений части прибыли, остающейся после уплаты налогов и иных обязательных платежей в бюджет </w:t>
      </w:r>
      <w:r w:rsid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муниципального образования «Клюквинский сельсовет» Курского района Курской области </w:t>
      </w: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 Администрацию </w:t>
      </w:r>
      <w:r w:rsid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Клюквинского сельсовета Курского района </w:t>
      </w: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.</w:t>
      </w:r>
    </w:p>
    <w:p w:rsidR="003B06CB" w:rsidRPr="001C29E0" w:rsidRDefault="003B06CB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  <w:r w:rsidRPr="001C29E0">
        <w:rPr>
          <w:rFonts w:ascii="Arial" w:eastAsia="Times New Roman" w:hAnsi="Arial" w:cs="Arial"/>
          <w:b/>
          <w:color w:val="2D2D2D"/>
          <w:spacing w:val="2"/>
          <w:kern w:val="0"/>
          <w:lang w:eastAsia="ru-RU" w:bidi="ar-SA"/>
        </w:rPr>
        <w:t>3</w:t>
      </w: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.</w:t>
      </w:r>
      <w:r w:rsid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 </w:t>
      </w: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Сумма, подлежащая перечислению в бюджет </w:t>
      </w:r>
      <w:r w:rsid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муниципального образования «Клюквинский сельсовет» Курского района Курской области</w:t>
      </w: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 исчисляется муниципальным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</w:t>
      </w:r>
    </w:p>
    <w:p w:rsidR="003B06CB" w:rsidRPr="001C29E0" w:rsidRDefault="003B06CB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  <w:r w:rsidRPr="001C29E0">
        <w:rPr>
          <w:rFonts w:ascii="Arial" w:eastAsia="Times New Roman" w:hAnsi="Arial" w:cs="Arial"/>
          <w:b/>
          <w:color w:val="2D2D2D"/>
          <w:spacing w:val="2"/>
          <w:kern w:val="0"/>
          <w:lang w:eastAsia="ru-RU" w:bidi="ar-SA"/>
        </w:rPr>
        <w:t>4.</w:t>
      </w:r>
      <w:r w:rsidR="001C29E0">
        <w:rPr>
          <w:rFonts w:ascii="Arial" w:eastAsia="Times New Roman" w:hAnsi="Arial" w:cs="Arial"/>
          <w:b/>
          <w:color w:val="2D2D2D"/>
          <w:spacing w:val="2"/>
          <w:kern w:val="0"/>
          <w:lang w:eastAsia="ru-RU" w:bidi="ar-SA"/>
        </w:rPr>
        <w:t xml:space="preserve"> </w:t>
      </w: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Расчет по исчислению суммы платежа представляется предприятием в </w:t>
      </w:r>
      <w:r w:rsid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Администрацию Клюквинского сельсовета Курского района</w:t>
      </w: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 не позднее 20 дней после представления годового отчета в налоговый орган.</w:t>
      </w:r>
    </w:p>
    <w:p w:rsidR="003B06CB" w:rsidRPr="001C29E0" w:rsidRDefault="003B06CB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  <w:r w:rsidRPr="001C29E0">
        <w:rPr>
          <w:rFonts w:ascii="Arial" w:eastAsia="Times New Roman" w:hAnsi="Arial" w:cs="Arial"/>
          <w:b/>
          <w:color w:val="2D2D2D"/>
          <w:spacing w:val="2"/>
          <w:kern w:val="0"/>
          <w:lang w:eastAsia="ru-RU" w:bidi="ar-SA"/>
        </w:rPr>
        <w:t>5.</w:t>
      </w:r>
      <w:r w:rsidR="001C29E0">
        <w:rPr>
          <w:rFonts w:ascii="Arial" w:eastAsia="Times New Roman" w:hAnsi="Arial" w:cs="Arial"/>
          <w:b/>
          <w:color w:val="2D2D2D"/>
          <w:spacing w:val="2"/>
          <w:kern w:val="0"/>
          <w:lang w:eastAsia="ru-RU" w:bidi="ar-SA"/>
        </w:rPr>
        <w:t xml:space="preserve"> </w:t>
      </w: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Установить срок перечисления части прибыли в бюджет </w:t>
      </w:r>
      <w:r w:rsid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муниципального образования «Клюквинский сельсовет» Курского района Курской области</w:t>
      </w: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 по итогам года - не позднее 10 апреля, следующего за отчетным периодом.</w:t>
      </w:r>
    </w:p>
    <w:p w:rsidR="003B06CB" w:rsidRPr="001C29E0" w:rsidRDefault="003B06CB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  <w:r w:rsidRPr="001C29E0">
        <w:rPr>
          <w:rFonts w:ascii="Arial" w:eastAsia="Times New Roman" w:hAnsi="Arial" w:cs="Arial"/>
          <w:b/>
          <w:color w:val="2D2D2D"/>
          <w:spacing w:val="2"/>
          <w:kern w:val="0"/>
          <w:lang w:eastAsia="ru-RU" w:bidi="ar-SA"/>
        </w:rPr>
        <w:t>6.</w:t>
      </w:r>
      <w:r w:rsidR="001C29E0">
        <w:rPr>
          <w:rFonts w:ascii="Arial" w:eastAsia="Times New Roman" w:hAnsi="Arial" w:cs="Arial"/>
          <w:b/>
          <w:color w:val="2D2D2D"/>
          <w:spacing w:val="2"/>
          <w:kern w:val="0"/>
          <w:lang w:eastAsia="ru-RU" w:bidi="ar-SA"/>
        </w:rPr>
        <w:t xml:space="preserve"> </w:t>
      </w: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За нарушение сроков внесения части прибыли остающейся в распоряжении предприятия после уплаты налогов и иных обязательных платежей, подлежащей перечислению в бюджет </w:t>
      </w:r>
      <w:r w:rsid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муниципального образования «Клюквинский сельсовет» Курского района Курской области</w:t>
      </w: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, применяются финансовые санкции в виде взыскания пени.</w:t>
      </w:r>
    </w:p>
    <w:p w:rsidR="003B06CB" w:rsidRPr="001C29E0" w:rsidRDefault="003B06CB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Пеня начисляется за каждый день просрочки исполнения обязанности по перечислению в бюджет </w:t>
      </w:r>
      <w:r w:rsid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муниципального образования «Клюквинский сельсовет» Курского района Курской области</w:t>
      </w: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 части прибыли в размере 1/300 действующей ставки рефинансирования Центрального банка Российской Федерации от суммы части прибыли</w:t>
      </w:r>
      <w:r w:rsid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.</w:t>
      </w:r>
    </w:p>
    <w:p w:rsidR="003B06CB" w:rsidRPr="001C29E0" w:rsidRDefault="003B06CB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  <w:r w:rsidRPr="007D5A82">
        <w:rPr>
          <w:rFonts w:ascii="Arial" w:eastAsia="Times New Roman" w:hAnsi="Arial" w:cs="Arial"/>
          <w:b/>
          <w:color w:val="2D2D2D"/>
          <w:spacing w:val="2"/>
          <w:kern w:val="0"/>
          <w:lang w:eastAsia="ru-RU" w:bidi="ar-SA"/>
        </w:rPr>
        <w:t>7.</w:t>
      </w:r>
      <w:r w:rsidR="007D5A82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 Директор муниципального предприятия несет</w:t>
      </w: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представление отчетности.</w:t>
      </w:r>
    </w:p>
    <w:p w:rsidR="00577C9F" w:rsidRPr="005C0680" w:rsidRDefault="003B06CB" w:rsidP="00577C9F">
      <w:pPr>
        <w:tabs>
          <w:tab w:val="left" w:pos="5670"/>
        </w:tabs>
        <w:jc w:val="center"/>
        <w:rPr>
          <w:rFonts w:ascii="Arial" w:hAnsi="Arial" w:cs="Arial"/>
        </w:rPr>
      </w:pP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lastRenderedPageBreak/>
        <w:br/>
      </w:r>
      <w:r w:rsidR="00577C9F">
        <w:rPr>
          <w:rFonts w:ascii="Arial" w:hAnsi="Arial" w:cs="Arial"/>
        </w:rPr>
        <w:t xml:space="preserve">                                                                                  </w:t>
      </w:r>
      <w:r w:rsidR="00577C9F" w:rsidRPr="005C0680">
        <w:rPr>
          <w:rFonts w:ascii="Arial" w:hAnsi="Arial" w:cs="Arial"/>
        </w:rPr>
        <w:t>Приложение</w:t>
      </w:r>
      <w:r w:rsidR="00577C9F">
        <w:rPr>
          <w:rFonts w:ascii="Arial" w:hAnsi="Arial" w:cs="Arial"/>
        </w:rPr>
        <w:t xml:space="preserve"> № 2</w:t>
      </w:r>
    </w:p>
    <w:p w:rsidR="00577C9F" w:rsidRPr="005C0680" w:rsidRDefault="00577C9F" w:rsidP="00577C9F">
      <w:pPr>
        <w:tabs>
          <w:tab w:val="left" w:pos="5670"/>
        </w:tabs>
        <w:jc w:val="right"/>
        <w:rPr>
          <w:rFonts w:ascii="Arial" w:hAnsi="Arial" w:cs="Arial"/>
        </w:rPr>
      </w:pPr>
      <w:r w:rsidRPr="005C0680">
        <w:rPr>
          <w:rFonts w:ascii="Arial" w:hAnsi="Arial" w:cs="Arial"/>
        </w:rPr>
        <w:t xml:space="preserve">                                                                            к решению Собрания депутатов</w:t>
      </w:r>
    </w:p>
    <w:p w:rsidR="00577C9F" w:rsidRDefault="00577C9F" w:rsidP="00577C9F">
      <w:pPr>
        <w:tabs>
          <w:tab w:val="left" w:pos="56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5C0680">
        <w:rPr>
          <w:rFonts w:ascii="Arial" w:hAnsi="Arial" w:cs="Arial"/>
        </w:rPr>
        <w:t>Клюквинского сельсовета</w:t>
      </w:r>
    </w:p>
    <w:p w:rsidR="00577C9F" w:rsidRPr="005C0680" w:rsidRDefault="00577C9F" w:rsidP="00577C9F">
      <w:pPr>
        <w:tabs>
          <w:tab w:val="left" w:pos="56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Курского района </w:t>
      </w:r>
      <w:r w:rsidRPr="005C0680">
        <w:rPr>
          <w:rFonts w:ascii="Arial" w:hAnsi="Arial" w:cs="Arial"/>
        </w:rPr>
        <w:t xml:space="preserve"> </w:t>
      </w:r>
    </w:p>
    <w:p w:rsidR="00577C9F" w:rsidRPr="005C0680" w:rsidRDefault="00577C9F" w:rsidP="00577C9F">
      <w:pPr>
        <w:jc w:val="right"/>
        <w:rPr>
          <w:rFonts w:ascii="Arial" w:hAnsi="Arial" w:cs="Arial"/>
        </w:rPr>
      </w:pPr>
      <w:r w:rsidRPr="005C068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от ______</w:t>
      </w:r>
      <w:r w:rsidRPr="005C0680">
        <w:rPr>
          <w:rFonts w:ascii="Arial" w:hAnsi="Arial" w:cs="Arial"/>
        </w:rPr>
        <w:t>2019 г. № _______</w:t>
      </w:r>
    </w:p>
    <w:p w:rsidR="007D5A82" w:rsidRDefault="007D5A82" w:rsidP="00577C9F">
      <w:pPr>
        <w:widowControl/>
        <w:suppressAutoHyphens w:val="0"/>
        <w:spacing w:before="340" w:after="204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kern w:val="0"/>
          <w:lang w:eastAsia="ru-RU" w:bidi="ar-SA"/>
        </w:rPr>
      </w:pPr>
    </w:p>
    <w:p w:rsidR="003B06CB" w:rsidRPr="001C29E0" w:rsidRDefault="007D5A82" w:rsidP="003B06CB">
      <w:pPr>
        <w:widowControl/>
        <w:suppressAutoHyphens w:val="0"/>
        <w:spacing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  <w:r w:rsidRPr="001C29E0">
        <w:rPr>
          <w:rFonts w:ascii="Arial" w:eastAsia="Times New Roman" w:hAnsi="Arial" w:cs="Arial"/>
          <w:color w:val="3C3C3C"/>
          <w:spacing w:val="2"/>
          <w:kern w:val="0"/>
          <w:lang w:eastAsia="ru-RU" w:bidi="ar-SA"/>
        </w:rPr>
        <w:t>РАСЧЕТ ОТЧИСЛЕНИЙ ОТ ПРИБЫЛИ МУНИЦИПАЛЬНОГО УНИТАРНОГО ПРЕДПРИЯТИЯ, ОСТАЮЩЕ</w:t>
      </w:r>
      <w:r>
        <w:rPr>
          <w:rFonts w:ascii="Arial" w:eastAsia="Times New Roman" w:hAnsi="Arial" w:cs="Arial"/>
          <w:color w:val="3C3C3C"/>
          <w:spacing w:val="2"/>
          <w:kern w:val="0"/>
          <w:lang w:eastAsia="ru-RU" w:bidi="ar-SA"/>
        </w:rPr>
        <w:t>ЙСЯ ПОСЛЕ УПЛАТЫ НАЛОГОВ И ИНЫХ</w:t>
      </w:r>
      <w:r w:rsidR="00FD492C">
        <w:rPr>
          <w:rFonts w:ascii="Arial" w:eastAsia="Times New Roman" w:hAnsi="Arial" w:cs="Arial"/>
          <w:color w:val="3C3C3C"/>
          <w:spacing w:val="2"/>
          <w:kern w:val="0"/>
          <w:lang w:eastAsia="ru-RU" w:bidi="ar-SA"/>
        </w:rPr>
        <w:t xml:space="preserve"> </w:t>
      </w:r>
      <w:r w:rsidRPr="001C29E0">
        <w:rPr>
          <w:rFonts w:ascii="Arial" w:eastAsia="Times New Roman" w:hAnsi="Arial" w:cs="Arial"/>
          <w:color w:val="3C3C3C"/>
          <w:spacing w:val="2"/>
          <w:kern w:val="0"/>
          <w:lang w:eastAsia="ru-RU" w:bidi="ar-SA"/>
        </w:rPr>
        <w:t>ОБЯЗАТЕЛЬНЫ</w:t>
      </w:r>
      <w:r>
        <w:rPr>
          <w:rFonts w:ascii="Arial" w:eastAsia="Times New Roman" w:hAnsi="Arial" w:cs="Arial"/>
          <w:color w:val="3C3C3C"/>
          <w:spacing w:val="2"/>
          <w:kern w:val="0"/>
          <w:lang w:eastAsia="ru-RU" w:bidi="ar-SA"/>
        </w:rPr>
        <w:t>Х ПЛАТЕЖЕЙ</w:t>
      </w:r>
      <w:r w:rsidR="00FD492C">
        <w:rPr>
          <w:rFonts w:ascii="Arial" w:eastAsia="Times New Roman" w:hAnsi="Arial" w:cs="Arial"/>
          <w:color w:val="3C3C3C"/>
          <w:spacing w:val="2"/>
          <w:kern w:val="0"/>
          <w:lang w:eastAsia="ru-RU" w:bidi="ar-SA"/>
        </w:rPr>
        <w:t xml:space="preserve">   </w:t>
      </w:r>
      <w:r w:rsidR="003B06CB"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ЗА ___________ </w:t>
      </w:r>
      <w:r w:rsidR="00FD492C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 </w:t>
      </w:r>
      <w:r w:rsidR="003B06CB"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20__ ГОДА </w:t>
      </w:r>
    </w:p>
    <w:p w:rsidR="003B06CB" w:rsidRPr="001C29E0" w:rsidRDefault="003B06CB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br/>
        <w:t>Наименование муниципального унитарного предприятия:</w:t>
      </w:r>
    </w:p>
    <w:p w:rsidR="003B06CB" w:rsidRPr="001C29E0" w:rsidRDefault="003B06CB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br/>
        <w:t>___________________________________________</w:t>
      </w:r>
      <w:r w:rsidR="00FD492C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________________________</w:t>
      </w:r>
    </w:p>
    <w:p w:rsidR="00FD492C" w:rsidRDefault="00FD492C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</w:p>
    <w:p w:rsidR="003B06CB" w:rsidRPr="001C29E0" w:rsidRDefault="003B06CB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Выручка от реализации за ___ 20__ года (тыс. руб.)</w:t>
      </w:r>
    </w:p>
    <w:p w:rsidR="003B06CB" w:rsidRPr="001C29E0" w:rsidRDefault="003B06CB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Сумма чистой прибыли за 20__ года (тыс. руб.)</w:t>
      </w:r>
    </w:p>
    <w:p w:rsidR="003B06CB" w:rsidRPr="001C29E0" w:rsidRDefault="003B06CB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Установленный процент отчислений в бюджет (%)</w:t>
      </w:r>
    </w:p>
    <w:p w:rsidR="003B06CB" w:rsidRPr="001C29E0" w:rsidRDefault="003B06CB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Подлежит перечислению в бюджет (тыс.руб.)</w:t>
      </w:r>
    </w:p>
    <w:p w:rsidR="003B06CB" w:rsidRPr="001C29E0" w:rsidRDefault="003B06CB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Перечислено в бюджет (тыс. руб.) N и дата платежного поручения</w:t>
      </w:r>
    </w:p>
    <w:p w:rsidR="00FD492C" w:rsidRDefault="00FD492C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</w:p>
    <w:p w:rsidR="003B06CB" w:rsidRPr="001C29E0" w:rsidRDefault="00FD492C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  <w:r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Директор </w:t>
      </w:r>
      <w:r w:rsidR="003B06CB"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 предприятия: ___________________ (_________________________)</w:t>
      </w:r>
    </w:p>
    <w:p w:rsidR="003B06CB" w:rsidRPr="001C29E0" w:rsidRDefault="00FD492C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  <w:r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                                             </w:t>
      </w:r>
      <w:r w:rsidR="003B06CB"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(подпись) </w:t>
      </w:r>
      <w:r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                              </w:t>
      </w:r>
      <w:r w:rsidR="003B06CB"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(Ф.И.О.)</w:t>
      </w:r>
    </w:p>
    <w:p w:rsidR="00FD492C" w:rsidRDefault="00FD492C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</w:p>
    <w:p w:rsidR="003B06CB" w:rsidRPr="001C29E0" w:rsidRDefault="00FD492C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  <w:r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Б</w:t>
      </w:r>
      <w:r w:rsidR="003B06CB"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ухгалтер: ___________________ (_________________________)</w:t>
      </w:r>
    </w:p>
    <w:p w:rsidR="003B06CB" w:rsidRPr="001C29E0" w:rsidRDefault="00FD492C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  <w:r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                             </w:t>
      </w:r>
      <w:r w:rsidR="003B06CB"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(подпись) </w:t>
      </w:r>
      <w:r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 xml:space="preserve">                              </w:t>
      </w:r>
      <w:r w:rsidR="003B06CB"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(Ф.И.О.)</w:t>
      </w:r>
    </w:p>
    <w:p w:rsidR="003B06CB" w:rsidRPr="001C29E0" w:rsidRDefault="003B06CB" w:rsidP="003B06CB">
      <w:pPr>
        <w:widowControl/>
        <w:suppressAutoHyphens w:val="0"/>
        <w:spacing w:line="28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</w:pPr>
      <w:r w:rsidRPr="001C29E0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М.П.</w:t>
      </w:r>
    </w:p>
    <w:p w:rsidR="007769F8" w:rsidRPr="001C29E0" w:rsidRDefault="007769F8" w:rsidP="00F916FA">
      <w:pPr>
        <w:pStyle w:val="headertext"/>
        <w:spacing w:before="136" w:beforeAutospacing="0" w:after="68" w:afterAutospacing="0" w:line="333" w:lineRule="atLeast"/>
        <w:jc w:val="both"/>
        <w:textAlignment w:val="baseline"/>
        <w:rPr>
          <w:rFonts w:ascii="Arial" w:hAnsi="Arial" w:cs="Arial"/>
          <w:spacing w:val="2"/>
        </w:rPr>
      </w:pPr>
      <w:r w:rsidRPr="001C29E0">
        <w:rPr>
          <w:rFonts w:ascii="Arial" w:hAnsi="Arial" w:cs="Arial"/>
          <w:spacing w:val="2"/>
        </w:rPr>
        <w:br/>
      </w:r>
      <w:r w:rsidRPr="001C29E0">
        <w:rPr>
          <w:rFonts w:ascii="Arial" w:hAnsi="Arial" w:cs="Arial"/>
          <w:spacing w:val="2"/>
        </w:rPr>
        <w:br/>
      </w:r>
    </w:p>
    <w:p w:rsidR="002A206B" w:rsidRPr="001C29E0" w:rsidRDefault="002A206B" w:rsidP="007769F8">
      <w:pPr>
        <w:pStyle w:val="headertext"/>
        <w:spacing w:before="136" w:beforeAutospacing="0" w:after="68" w:afterAutospacing="0" w:line="333" w:lineRule="atLeast"/>
        <w:jc w:val="both"/>
        <w:textAlignment w:val="baseline"/>
        <w:rPr>
          <w:rFonts w:ascii="Arial" w:hAnsi="Arial" w:cs="Arial"/>
          <w:spacing w:val="2"/>
        </w:rPr>
      </w:pPr>
    </w:p>
    <w:sectPr w:rsidR="002A206B" w:rsidRPr="001C29E0" w:rsidSect="00FD492C">
      <w:pgSz w:w="11906" w:h="16838"/>
      <w:pgMar w:top="1134" w:right="1134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6C9" w:rsidRDefault="00E876C9" w:rsidP="00533773">
      <w:r>
        <w:separator/>
      </w:r>
    </w:p>
  </w:endnote>
  <w:endnote w:type="continuationSeparator" w:id="1">
    <w:p w:rsidR="00E876C9" w:rsidRDefault="00E876C9" w:rsidP="00533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6C9" w:rsidRDefault="00E876C9" w:rsidP="00533773">
      <w:r>
        <w:separator/>
      </w:r>
    </w:p>
  </w:footnote>
  <w:footnote w:type="continuationSeparator" w:id="1">
    <w:p w:rsidR="00E876C9" w:rsidRDefault="00E876C9" w:rsidP="00533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B66B01"/>
    <w:multiLevelType w:val="hybridMultilevel"/>
    <w:tmpl w:val="BB00670E"/>
    <w:lvl w:ilvl="0" w:tplc="7A42B8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04B125C"/>
    <w:multiLevelType w:val="hybridMultilevel"/>
    <w:tmpl w:val="DA322BF0"/>
    <w:lvl w:ilvl="0" w:tplc="F362AC8A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7A1"/>
    <w:rsid w:val="00003B7E"/>
    <w:rsid w:val="0001324E"/>
    <w:rsid w:val="00014B5D"/>
    <w:rsid w:val="00032BFB"/>
    <w:rsid w:val="00043F43"/>
    <w:rsid w:val="00085AF7"/>
    <w:rsid w:val="000938E0"/>
    <w:rsid w:val="000B2FA1"/>
    <w:rsid w:val="000B4472"/>
    <w:rsid w:val="000C7A7A"/>
    <w:rsid w:val="000E12B6"/>
    <w:rsid w:val="000E2B1C"/>
    <w:rsid w:val="000E4CB4"/>
    <w:rsid w:val="000F4B77"/>
    <w:rsid w:val="00106175"/>
    <w:rsid w:val="00135F2D"/>
    <w:rsid w:val="001938A3"/>
    <w:rsid w:val="001951DB"/>
    <w:rsid w:val="001C29E0"/>
    <w:rsid w:val="001C778F"/>
    <w:rsid w:val="001D6BA8"/>
    <w:rsid w:val="00200C80"/>
    <w:rsid w:val="00202B61"/>
    <w:rsid w:val="00203CD5"/>
    <w:rsid w:val="00203E36"/>
    <w:rsid w:val="00221E23"/>
    <w:rsid w:val="0023261E"/>
    <w:rsid w:val="002628C5"/>
    <w:rsid w:val="00265680"/>
    <w:rsid w:val="00281C27"/>
    <w:rsid w:val="00282D97"/>
    <w:rsid w:val="00293510"/>
    <w:rsid w:val="00294FFD"/>
    <w:rsid w:val="002A0EE1"/>
    <w:rsid w:val="002A206B"/>
    <w:rsid w:val="002A772A"/>
    <w:rsid w:val="002C40D0"/>
    <w:rsid w:val="002D171D"/>
    <w:rsid w:val="002D34BC"/>
    <w:rsid w:val="003129E4"/>
    <w:rsid w:val="003225F3"/>
    <w:rsid w:val="003414F0"/>
    <w:rsid w:val="003442F6"/>
    <w:rsid w:val="003622CA"/>
    <w:rsid w:val="00366854"/>
    <w:rsid w:val="003B06CB"/>
    <w:rsid w:val="003C4CCD"/>
    <w:rsid w:val="003E5F69"/>
    <w:rsid w:val="004153BC"/>
    <w:rsid w:val="00423066"/>
    <w:rsid w:val="004332F0"/>
    <w:rsid w:val="00456BCA"/>
    <w:rsid w:val="00464F80"/>
    <w:rsid w:val="004845B1"/>
    <w:rsid w:val="00497C60"/>
    <w:rsid w:val="004A5C96"/>
    <w:rsid w:val="004E114B"/>
    <w:rsid w:val="004F18BF"/>
    <w:rsid w:val="00506A62"/>
    <w:rsid w:val="00524FCA"/>
    <w:rsid w:val="00530C4D"/>
    <w:rsid w:val="00533773"/>
    <w:rsid w:val="00533C20"/>
    <w:rsid w:val="005527A1"/>
    <w:rsid w:val="00577508"/>
    <w:rsid w:val="00577C9F"/>
    <w:rsid w:val="005B36F6"/>
    <w:rsid w:val="005C0680"/>
    <w:rsid w:val="005E220F"/>
    <w:rsid w:val="005F764A"/>
    <w:rsid w:val="00620B22"/>
    <w:rsid w:val="00625AA3"/>
    <w:rsid w:val="0068168C"/>
    <w:rsid w:val="00693C53"/>
    <w:rsid w:val="006B4A7A"/>
    <w:rsid w:val="006C1B1E"/>
    <w:rsid w:val="006C1CBD"/>
    <w:rsid w:val="006D0A4E"/>
    <w:rsid w:val="00713512"/>
    <w:rsid w:val="0073292B"/>
    <w:rsid w:val="00740132"/>
    <w:rsid w:val="00741A94"/>
    <w:rsid w:val="00750AA0"/>
    <w:rsid w:val="00766547"/>
    <w:rsid w:val="00766F71"/>
    <w:rsid w:val="007677E3"/>
    <w:rsid w:val="007769F8"/>
    <w:rsid w:val="007C6AC9"/>
    <w:rsid w:val="007D5A82"/>
    <w:rsid w:val="007D6C11"/>
    <w:rsid w:val="00800D68"/>
    <w:rsid w:val="00815083"/>
    <w:rsid w:val="008230D7"/>
    <w:rsid w:val="00863E57"/>
    <w:rsid w:val="00872162"/>
    <w:rsid w:val="00884A80"/>
    <w:rsid w:val="00897D3F"/>
    <w:rsid w:val="008A6CB9"/>
    <w:rsid w:val="008B0647"/>
    <w:rsid w:val="008C32EC"/>
    <w:rsid w:val="008C76CD"/>
    <w:rsid w:val="008D5E6C"/>
    <w:rsid w:val="00914728"/>
    <w:rsid w:val="00922269"/>
    <w:rsid w:val="00951C3A"/>
    <w:rsid w:val="00976866"/>
    <w:rsid w:val="00997BD9"/>
    <w:rsid w:val="009B71BA"/>
    <w:rsid w:val="00A12042"/>
    <w:rsid w:val="00A16F8C"/>
    <w:rsid w:val="00A36806"/>
    <w:rsid w:val="00A37D73"/>
    <w:rsid w:val="00A62F9C"/>
    <w:rsid w:val="00A9157E"/>
    <w:rsid w:val="00AD16FB"/>
    <w:rsid w:val="00AF766F"/>
    <w:rsid w:val="00B00ABE"/>
    <w:rsid w:val="00B25837"/>
    <w:rsid w:val="00B36310"/>
    <w:rsid w:val="00B71260"/>
    <w:rsid w:val="00B85B8C"/>
    <w:rsid w:val="00B91436"/>
    <w:rsid w:val="00B939E4"/>
    <w:rsid w:val="00BA0719"/>
    <w:rsid w:val="00BC6403"/>
    <w:rsid w:val="00BD014B"/>
    <w:rsid w:val="00BE1BB4"/>
    <w:rsid w:val="00C0648F"/>
    <w:rsid w:val="00C10537"/>
    <w:rsid w:val="00C209FE"/>
    <w:rsid w:val="00C45E21"/>
    <w:rsid w:val="00C60B13"/>
    <w:rsid w:val="00C64BB4"/>
    <w:rsid w:val="00C923EC"/>
    <w:rsid w:val="00C974BB"/>
    <w:rsid w:val="00CB085C"/>
    <w:rsid w:val="00CD384E"/>
    <w:rsid w:val="00CE1767"/>
    <w:rsid w:val="00CF20D8"/>
    <w:rsid w:val="00D06B6C"/>
    <w:rsid w:val="00D1688E"/>
    <w:rsid w:val="00D26FEB"/>
    <w:rsid w:val="00D34B0F"/>
    <w:rsid w:val="00D548AC"/>
    <w:rsid w:val="00D56CCE"/>
    <w:rsid w:val="00D6092E"/>
    <w:rsid w:val="00DF3C92"/>
    <w:rsid w:val="00E036D4"/>
    <w:rsid w:val="00E10573"/>
    <w:rsid w:val="00E20802"/>
    <w:rsid w:val="00E3176B"/>
    <w:rsid w:val="00E40E43"/>
    <w:rsid w:val="00E47575"/>
    <w:rsid w:val="00E876C9"/>
    <w:rsid w:val="00E8787A"/>
    <w:rsid w:val="00E92C20"/>
    <w:rsid w:val="00EB4ED8"/>
    <w:rsid w:val="00EC3FCF"/>
    <w:rsid w:val="00ED1E44"/>
    <w:rsid w:val="00EE2419"/>
    <w:rsid w:val="00F161C7"/>
    <w:rsid w:val="00F44104"/>
    <w:rsid w:val="00F81009"/>
    <w:rsid w:val="00F81293"/>
    <w:rsid w:val="00F916FA"/>
    <w:rsid w:val="00FA7FFA"/>
    <w:rsid w:val="00FC6A62"/>
    <w:rsid w:val="00FC7C6B"/>
    <w:rsid w:val="00FD492C"/>
    <w:rsid w:val="00FE0365"/>
    <w:rsid w:val="00FE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7A1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7677E3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27A1"/>
    <w:rPr>
      <w:b/>
      <w:bCs/>
    </w:rPr>
  </w:style>
  <w:style w:type="character" w:customStyle="1" w:styleId="a4">
    <w:name w:val="Гипертекстовая ссылка"/>
    <w:rsid w:val="005527A1"/>
    <w:rPr>
      <w:b/>
      <w:color w:val="008000"/>
    </w:rPr>
  </w:style>
  <w:style w:type="paragraph" w:styleId="a5">
    <w:name w:val="Body Text"/>
    <w:basedOn w:val="a"/>
    <w:link w:val="a6"/>
    <w:rsid w:val="005527A1"/>
    <w:pPr>
      <w:spacing w:after="120"/>
    </w:pPr>
  </w:style>
  <w:style w:type="paragraph" w:customStyle="1" w:styleId="ConsPlusNormal">
    <w:name w:val="ConsPlusNormal"/>
    <w:rsid w:val="005527A1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ConsPlusNonformat">
    <w:name w:val="ConsPlusNonformat"/>
    <w:rsid w:val="005527A1"/>
    <w:pPr>
      <w:widowControl w:val="0"/>
      <w:tabs>
        <w:tab w:val="left" w:pos="709"/>
      </w:tabs>
      <w:suppressAutoHyphens/>
    </w:pPr>
    <w:rPr>
      <w:rFonts w:ascii="Arial" w:eastAsia="SimSun" w:hAnsi="Arial" w:cs="Mangal"/>
      <w:color w:val="00000A"/>
      <w:kern w:val="1"/>
      <w:szCs w:val="24"/>
      <w:lang w:eastAsia="hi-IN" w:bidi="hi-IN"/>
    </w:rPr>
  </w:style>
  <w:style w:type="paragraph" w:customStyle="1" w:styleId="ConsPlusTitle">
    <w:name w:val="ConsPlusTitle"/>
    <w:rsid w:val="005527A1"/>
    <w:pPr>
      <w:widowControl w:val="0"/>
      <w:tabs>
        <w:tab w:val="left" w:pos="709"/>
      </w:tabs>
      <w:suppressAutoHyphens/>
    </w:pPr>
    <w:rPr>
      <w:rFonts w:ascii="Arial" w:eastAsia="SimSun" w:hAnsi="Arial" w:cs="Mangal"/>
      <w:color w:val="00000A"/>
      <w:kern w:val="1"/>
      <w:szCs w:val="24"/>
      <w:lang w:eastAsia="hi-IN" w:bidi="hi-IN"/>
    </w:rPr>
  </w:style>
  <w:style w:type="paragraph" w:styleId="a7">
    <w:name w:val="No Spacing"/>
    <w:qFormat/>
    <w:rsid w:val="005527A1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semiHidden/>
    <w:rsid w:val="000B2FA1"/>
    <w:rPr>
      <w:rFonts w:ascii="Tahoma" w:hAnsi="Tahoma"/>
      <w:sz w:val="16"/>
      <w:szCs w:val="16"/>
    </w:rPr>
  </w:style>
  <w:style w:type="character" w:styleId="a9">
    <w:name w:val="Hyperlink"/>
    <w:basedOn w:val="a0"/>
    <w:uiPriority w:val="99"/>
    <w:unhideWhenUsed/>
    <w:rsid w:val="00BA071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9B71BA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uiPriority w:val="99"/>
    <w:rsid w:val="004845B1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a">
    <w:name w:val="header"/>
    <w:basedOn w:val="a"/>
    <w:link w:val="ab"/>
    <w:rsid w:val="0053377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rsid w:val="00533773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53377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rsid w:val="00533773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blk">
    <w:name w:val="blk"/>
    <w:basedOn w:val="a0"/>
    <w:rsid w:val="00CE1767"/>
  </w:style>
  <w:style w:type="character" w:customStyle="1" w:styleId="20">
    <w:name w:val="Заголовок 2 Знак"/>
    <w:basedOn w:val="a0"/>
    <w:link w:val="2"/>
    <w:uiPriority w:val="9"/>
    <w:rsid w:val="007677E3"/>
    <w:rPr>
      <w:b/>
      <w:bCs/>
      <w:sz w:val="36"/>
      <w:szCs w:val="36"/>
    </w:rPr>
  </w:style>
  <w:style w:type="paragraph" w:customStyle="1" w:styleId="headertext">
    <w:name w:val="headertext"/>
    <w:basedOn w:val="a"/>
    <w:rsid w:val="007677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formattext">
    <w:name w:val="formattext"/>
    <w:basedOn w:val="a"/>
    <w:rsid w:val="007677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34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D73D-86D2-47F9-9129-A6107CEA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Полянский сельсовет</Company>
  <LinksUpToDate>false</LinksUpToDate>
  <CharactersWithSpaces>6233</CharactersWithSpaces>
  <SharedDoc>false</SharedDoc>
  <HLinks>
    <vt:vector size="78" baseType="variant">
      <vt:variant>
        <vt:i4>196716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http://www.consultant.ru/document/cons_doc_LAW_51040/fc77c7117187684ab0cb02c7ee53952df0de55be/</vt:lpwstr>
      </vt:variant>
      <vt:variant>
        <vt:lpwstr>dst2131</vt:lpwstr>
      </vt:variant>
      <vt:variant>
        <vt:i4>393278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http://www.consultant.ru/document/cons_doc_LAW_61801/</vt:lpwstr>
      </vt:variant>
      <vt:variant>
        <vt:lpwstr/>
      </vt:variant>
      <vt:variant>
        <vt:i4>196716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http://www.consultant.ru/document/cons_doc_LAW_51040/fc77c7117187684ab0cb02c7ee53952df0de55be/</vt:lpwstr>
      </vt:variant>
      <vt:variant>
        <vt:lpwstr>dst2137</vt:lpwstr>
      </vt:variant>
      <vt:variant>
        <vt:i4>196716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http://www.consultant.ru/document/cons_doc_LAW_51040/fc77c7117187684ab0cb02c7ee53952df0de55be/</vt:lpwstr>
      </vt:variant>
      <vt:variant>
        <vt:lpwstr>dst2137</vt:lpwstr>
      </vt:variant>
      <vt:variant>
        <vt:i4>262252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http://www.consultant.ru/document/cons_doc_LAW_51040/fc77c7117187684ab0cb02c7ee53952df0de55be/</vt:lpwstr>
      </vt:variant>
      <vt:variant>
        <vt:lpwstr>dst2140</vt:lpwstr>
      </vt:variant>
      <vt:variant>
        <vt:i4>196716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http://www.consultant.ru/document/cons_doc_LAW_51040/fc77c7117187684ab0cb02c7ee53952df0de55be/</vt:lpwstr>
      </vt:variant>
      <vt:variant>
        <vt:lpwstr>dst2131</vt:lpwstr>
      </vt:variant>
      <vt:variant>
        <vt:i4>196716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http://www.consultant.ru/document/cons_doc_LAW_51040/fc77c7117187684ab0cb02c7ee53952df0de55be/</vt:lpwstr>
      </vt:variant>
      <vt:variant>
        <vt:lpwstr>dst2137</vt:lpwstr>
      </vt:variant>
      <vt:variant>
        <vt:i4>65644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http://www.consultant.ru/document/cons_doc_LAW_51040/fc77c7117187684ab0cb02c7ee53952df0de55be/</vt:lpwstr>
      </vt:variant>
      <vt:variant>
        <vt:lpwstr>dst2116</vt:lpwstr>
      </vt:variant>
      <vt:variant>
        <vt:i4>65644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http://www.consultant.ru/document/cons_doc_LAW_51040/fc77c7117187684ab0cb02c7ee53952df0de55be/</vt:lpwstr>
      </vt:variant>
      <vt:variant>
        <vt:lpwstr>dst2110</vt:lpwstr>
      </vt:variant>
      <vt:variant>
        <vt:i4>65644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http://www.consultant.ru/document/cons_doc_LAW_51040/fc77c7117187684ab0cb02c7ee53952df0de55be/</vt:lpwstr>
      </vt:variant>
      <vt:variant>
        <vt:lpwstr>dst2116</vt:lpwstr>
      </vt:variant>
      <vt:variant>
        <vt:i4>65644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http://www.consultant.ru/document/cons_doc_LAW_51040/fc77c7117187684ab0cb02c7ee53952df0de55be/</vt:lpwstr>
      </vt:variant>
      <vt:variant>
        <vt:lpwstr>dst2110</vt:lpwstr>
      </vt:variant>
      <vt:variant>
        <vt:i4>108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http://www.consultant.ru/document/cons_doc_LAW_51040/fc77c7117187684ab0cb02c7ee53952df0de55be/</vt:lpwstr>
      </vt:variant>
      <vt:variant>
        <vt:lpwstr>dst2107</vt:lpwstr>
      </vt:variant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http://www.consultant.ru/document/cons_doc_LAW_51040/d43ae8ece00bbaa3bc825d04067c64adebeae28c/</vt:lpwstr>
      </vt:variant>
      <vt:variant>
        <vt:lpwstr>dst2195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SELSOVETKLUKVA</cp:lastModifiedBy>
  <cp:revision>2</cp:revision>
  <cp:lastPrinted>2017-12-18T09:45:00Z</cp:lastPrinted>
  <dcterms:created xsi:type="dcterms:W3CDTF">2019-02-16T12:11:00Z</dcterms:created>
  <dcterms:modified xsi:type="dcterms:W3CDTF">2019-02-16T12:11:00Z</dcterms:modified>
</cp:coreProperties>
</file>